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F164" w14:textId="77777777" w:rsidR="00496E20" w:rsidRPr="008F31A9" w:rsidRDefault="00496E20" w:rsidP="00496E2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33D791D" w14:textId="77777777" w:rsidR="00496E20" w:rsidRPr="008F31A9" w:rsidRDefault="00496E20" w:rsidP="00496E20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485C468B" w14:textId="77777777" w:rsidR="00496E20" w:rsidRPr="00764860" w:rsidRDefault="00496E20" w:rsidP="00496E2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170B29C0" w14:textId="77777777" w:rsidR="00496E20" w:rsidRPr="00764860" w:rsidRDefault="00496E20" w:rsidP="00496E20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224D69C4" w14:textId="7777777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3847</w:t>
      </w:r>
    </w:p>
    <w:p w14:paraId="0EDF54D4" w14:textId="7777777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</w:pPr>
    </w:p>
    <w:p w14:paraId="28C60D94" w14:textId="154E5F29" w:rsidR="00496E20" w:rsidRPr="003B2B98" w:rsidRDefault="00496E20" w:rsidP="003B2B98">
      <w:pPr>
        <w:pStyle w:val="paragraph"/>
        <w:spacing w:before="0" w:after="0"/>
        <w:ind w:left="2160" w:hanging="2160"/>
        <w:jc w:val="both"/>
        <w:textAlignment w:val="baseline"/>
        <w:rPr>
          <w:rStyle w:val="tabchar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="003B2B98" w:rsidRPr="003B2B98">
        <w:t>An Act recognizing and providing assistance for military service-related injuries from agent orange and burn pits</w:t>
      </w:r>
    </w:p>
    <w:p w14:paraId="5103A1F5" w14:textId="77777777" w:rsidR="00496E20" w:rsidRPr="007B66A6" w:rsidRDefault="00496E20" w:rsidP="00496E20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136920E1" w14:textId="4B3D7575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J</w:t>
      </w:r>
      <w:r w:rsidR="003B2B98">
        <w:rPr>
          <w:rStyle w:val="tabchar"/>
          <w:rFonts w:eastAsiaTheme="majorEastAsia"/>
        </w:rPr>
        <w:t>essica Giannino</w:t>
      </w:r>
      <w:r w:rsidRPr="007B66A6">
        <w:rPr>
          <w:rStyle w:val="tabchar"/>
          <w:rFonts w:eastAsiaTheme="majorEastAsia"/>
        </w:rPr>
        <w:t xml:space="preserve"> (town or city)</w:t>
      </w:r>
    </w:p>
    <w:p w14:paraId="431F084B" w14:textId="7777777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188DF3B3" w14:textId="2D3299C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602DD0" w:rsidRPr="00602DD0">
        <w:rPr>
          <w:rFonts w:eastAsiaTheme="majorEastAsia"/>
        </w:rPr>
        <w:t>June 24, 2025</w:t>
      </w:r>
    </w:p>
    <w:p w14:paraId="18CAD453" w14:textId="7777777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384033C4" w14:textId="77777777" w:rsidR="00496E20" w:rsidRPr="007B66A6" w:rsidRDefault="00496E20" w:rsidP="00496E20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120EC836" w14:textId="7777777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5C238992" w14:textId="77777777" w:rsidR="00496E20" w:rsidRDefault="00496E20" w:rsidP="00496E20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6B0EB9EA" w14:textId="40402F3F" w:rsidR="00496E20" w:rsidRPr="007B66A6" w:rsidRDefault="00D37E65" w:rsidP="00496E20">
      <w:pPr>
        <w:pStyle w:val="paragraph"/>
        <w:spacing w:before="0" w:beforeAutospacing="0" w:after="0" w:afterAutospacing="0"/>
        <w:ind w:left="720" w:hanging="720"/>
      </w:pPr>
      <w:r>
        <w:t>None</w:t>
      </w:r>
    </w:p>
    <w:p w14:paraId="2EFF37E6" w14:textId="77777777" w:rsidR="00496E20" w:rsidRPr="007B66A6" w:rsidRDefault="00496E20" w:rsidP="00496E20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10104FFE" w14:textId="77777777" w:rsidR="00496E20" w:rsidRPr="007B66A6" w:rsidRDefault="00496E20" w:rsidP="00496E20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5CD98A27" w14:textId="3C025076" w:rsidR="00496E20" w:rsidRPr="007B66A6" w:rsidRDefault="00496E20" w:rsidP="00496E20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 w:rsidR="003B2B98">
        <w:t>S.2459 (Sen. John J. Cronin – Identical)</w:t>
      </w:r>
    </w:p>
    <w:p w14:paraId="2095F3EE" w14:textId="77777777" w:rsidR="00496E20" w:rsidRPr="00E305C3" w:rsidRDefault="00496E20" w:rsidP="00496E20">
      <w:pPr>
        <w:pStyle w:val="paragraph"/>
        <w:spacing w:before="0" w:beforeAutospacing="0" w:after="0" w:afterAutospacing="0"/>
        <w:jc w:val="both"/>
        <w:textAlignment w:val="baseline"/>
      </w:pPr>
    </w:p>
    <w:p w14:paraId="3BD99586" w14:textId="168FB62C" w:rsidR="00496E20" w:rsidRPr="00561D64" w:rsidRDefault="00496E20" w:rsidP="00561D64">
      <w:pPr>
        <w:pStyle w:val="paragraph"/>
        <w:spacing w:before="0" w:beforeAutospacing="0" w:after="0" w:afterAutospacing="0"/>
        <w:jc w:val="both"/>
        <w:textAlignment w:val="baseline"/>
      </w:pPr>
      <w:r w:rsidRPr="00923A11">
        <w:rPr>
          <w:rStyle w:val="normaltextrun"/>
          <w:rFonts w:eastAsiaTheme="majorEastAsia"/>
          <w:b/>
          <w:bCs/>
        </w:rPr>
        <w:t>CURRENT LAW:</w:t>
      </w:r>
      <w:r w:rsidR="00561D64">
        <w:rPr>
          <w:b/>
          <w:bCs/>
        </w:rPr>
        <w:t xml:space="preserve"> </w:t>
      </w:r>
      <w:r w:rsidR="00561D64">
        <w:t>None</w:t>
      </w:r>
    </w:p>
    <w:p w14:paraId="254A0900" w14:textId="77777777" w:rsidR="00496E20" w:rsidRDefault="00496E20" w:rsidP="00496E20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24481E3E" w14:textId="77777777" w:rsidR="00496E20" w:rsidRDefault="00496E20" w:rsidP="00496E20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48804C41" w14:textId="50FD79C7" w:rsidR="00496E20" w:rsidRDefault="003B2B98" w:rsidP="00496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B2B98">
        <w:rPr>
          <w:rFonts w:ascii="Times New Roman" w:hAnsi="Times New Roman" w:cs="Times New Roman"/>
          <w:sz w:val="24"/>
          <w:szCs w:val="24"/>
        </w:rPr>
        <w:t>reates two major initiatives to recognize and support veterans exposed to harmful chemical agents, such as Agent Orange and burn pits.</w:t>
      </w:r>
    </w:p>
    <w:p w14:paraId="44738E95" w14:textId="2B862E58" w:rsidR="00CC4383" w:rsidRPr="00D37E65" w:rsidRDefault="00561D64" w:rsidP="00496E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7E65">
        <w:rPr>
          <w:rFonts w:ascii="Times New Roman" w:hAnsi="Times New Roman" w:cs="Times New Roman"/>
          <w:b/>
          <w:bCs/>
          <w:sz w:val="24"/>
          <w:szCs w:val="24"/>
        </w:rPr>
        <w:t>Massachusetts Orange Heart Medal</w:t>
      </w:r>
    </w:p>
    <w:p w14:paraId="4CA917AE" w14:textId="6A8259EC" w:rsidR="00561D64" w:rsidRDefault="00561D64" w:rsidP="00496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D64">
        <w:rPr>
          <w:rFonts w:ascii="Times New Roman" w:hAnsi="Times New Roman" w:cs="Times New Roman"/>
          <w:sz w:val="24"/>
          <w:szCs w:val="24"/>
        </w:rPr>
        <w:t>Creates a new state military honor, the Massachusetts Orange Heart Medal, to be awarded to service members or veterans who suffered service-connected illnesses or injuries related to toxic exposures (e.g., Agent Orange, burn pits).</w:t>
      </w:r>
    </w:p>
    <w:p w14:paraId="68AF601F" w14:textId="5FAA9876" w:rsidR="00561D64" w:rsidRPr="00561D64" w:rsidRDefault="00561D64" w:rsidP="00496E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D64">
        <w:rPr>
          <w:rFonts w:ascii="Times New Roman" w:hAnsi="Times New Roman" w:cs="Times New Roman"/>
          <w:sz w:val="24"/>
          <w:szCs w:val="24"/>
        </w:rPr>
        <w:t>Eligibility includes those who:</w:t>
      </w:r>
    </w:p>
    <w:p w14:paraId="752D06C6" w14:textId="27C12C36" w:rsidR="00561D64" w:rsidRPr="00561D64" w:rsidRDefault="00561D64" w:rsidP="00561D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D64">
        <w:rPr>
          <w:rFonts w:ascii="Times New Roman" w:hAnsi="Times New Roman" w:cs="Times New Roman"/>
          <w:sz w:val="24"/>
          <w:szCs w:val="24"/>
        </w:rPr>
        <w:t>Served after December 6, 1941;</w:t>
      </w:r>
    </w:p>
    <w:p w14:paraId="332F2992" w14:textId="1B595D8B" w:rsidR="00561D64" w:rsidRDefault="00561D64" w:rsidP="00561D6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D64">
        <w:rPr>
          <w:rFonts w:ascii="Times New Roman" w:hAnsi="Times New Roman" w:cs="Times New Roman"/>
          <w:sz w:val="24"/>
          <w:szCs w:val="24"/>
        </w:rPr>
        <w:t>Were Massachusetts residents or National Guard members at the time of death or enlistment.</w:t>
      </w:r>
    </w:p>
    <w:p w14:paraId="6C034467" w14:textId="78F005A5" w:rsidR="00561D64" w:rsidRDefault="00561D64" w:rsidP="00561D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D64">
        <w:rPr>
          <w:rFonts w:ascii="Times New Roman" w:hAnsi="Times New Roman" w:cs="Times New Roman"/>
          <w:sz w:val="24"/>
          <w:szCs w:val="24"/>
        </w:rPr>
        <w:t>A commission (adjutant general and two field-grade officers) will recommend medal recipients to the commander-in-chief</w:t>
      </w:r>
    </w:p>
    <w:p w14:paraId="1CB33DF9" w14:textId="23D10323" w:rsidR="00CF6BAF" w:rsidRDefault="00561D64" w:rsidP="00561D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1D64">
        <w:rPr>
          <w:rFonts w:ascii="Times New Roman" w:hAnsi="Times New Roman" w:cs="Times New Roman"/>
          <w:sz w:val="24"/>
          <w:szCs w:val="24"/>
        </w:rPr>
        <w:t>This award does not exclude eligibility for the Massachusetts Medal of Fidelity.</w:t>
      </w:r>
    </w:p>
    <w:p w14:paraId="0B7BE7E1" w14:textId="77777777" w:rsidR="00D37E65" w:rsidRDefault="00D37E65" w:rsidP="00561D64">
      <w:pPr>
        <w:rPr>
          <w:rFonts w:ascii="Times New Roman" w:hAnsi="Times New Roman" w:cs="Times New Roman"/>
          <w:sz w:val="24"/>
          <w:szCs w:val="24"/>
        </w:rPr>
      </w:pPr>
    </w:p>
    <w:p w14:paraId="35BE4C9E" w14:textId="77777777" w:rsidR="00D37E65" w:rsidRDefault="00D37E65" w:rsidP="00561D64">
      <w:pPr>
        <w:rPr>
          <w:rFonts w:ascii="Times New Roman" w:hAnsi="Times New Roman" w:cs="Times New Roman"/>
          <w:sz w:val="24"/>
          <w:szCs w:val="24"/>
        </w:rPr>
      </w:pPr>
    </w:p>
    <w:p w14:paraId="5374E0C0" w14:textId="77777777" w:rsidR="00FE383B" w:rsidRDefault="00FE383B" w:rsidP="00561D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DA22D5" w14:textId="7A8ECDAA" w:rsidR="00561D64" w:rsidRPr="00D37E65" w:rsidRDefault="00561D64" w:rsidP="00561D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7E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Agent Orange and Burn Pit Information &amp; </w:t>
      </w:r>
      <w:r w:rsidR="00D37E65" w:rsidRPr="00D37E65">
        <w:rPr>
          <w:rFonts w:ascii="Times New Roman" w:hAnsi="Times New Roman" w:cs="Times New Roman"/>
          <w:b/>
          <w:bCs/>
          <w:sz w:val="24"/>
          <w:szCs w:val="24"/>
        </w:rPr>
        <w:t>Assistance</w:t>
      </w:r>
      <w:r w:rsidRPr="00D37E65">
        <w:rPr>
          <w:rFonts w:ascii="Times New Roman" w:hAnsi="Times New Roman" w:cs="Times New Roman"/>
          <w:b/>
          <w:bCs/>
          <w:sz w:val="24"/>
          <w:szCs w:val="24"/>
        </w:rPr>
        <w:t xml:space="preserve"> Program</w:t>
      </w:r>
    </w:p>
    <w:p w14:paraId="591AD370" w14:textId="69611548" w:rsidR="00D37E65" w:rsidRPr="00D37E65" w:rsidRDefault="00D37E65" w:rsidP="00D37E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Veterans Agent Orange Advisory Board:</w:t>
      </w:r>
    </w:p>
    <w:p w14:paraId="48A8644C" w14:textId="6CD6018C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Establishes a 5-member board to assist the Secretary of Veterans' Services.</w:t>
      </w:r>
    </w:p>
    <w:p w14:paraId="64C5F7E7" w14:textId="6663A915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Members must be experienced or educated in veterans’ affairs; a majority must be veterans.</w:t>
      </w:r>
    </w:p>
    <w:p w14:paraId="6910BD6C" w14:textId="02B76467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Serves without compensation and selects a chair.</w:t>
      </w:r>
    </w:p>
    <w:p w14:paraId="72294C75" w14:textId="638FD82C" w:rsidR="00D37E65" w:rsidRDefault="00D37E65" w:rsidP="00D37E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Program Functions - The Secretary, in consultation with the board, will develop and run a comprehensive program to support veterans exposed to chemical agents, specifically:</w:t>
      </w:r>
    </w:p>
    <w:p w14:paraId="44AD452C" w14:textId="1B03BEAF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Research and share medical data on exposure-related health effects.</w:t>
      </w:r>
    </w:p>
    <w:p w14:paraId="27EAAF09" w14:textId="6579DE09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Educate health professionals on recognizing and treating exposure-related illnesses.</w:t>
      </w:r>
    </w:p>
    <w:p w14:paraId="2B5FCB03" w14:textId="35371EC5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Track federal and state policies on veteran toxic exposure.</w:t>
      </w:r>
    </w:p>
    <w:p w14:paraId="2C324A83" w14:textId="4DDB5CF3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Evaluate existing support programs and recommend improvements.</w:t>
      </w:r>
    </w:p>
    <w:p w14:paraId="696A3B7C" w14:textId="45CE4D92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Provide genetic screening and counseling.</w:t>
      </w:r>
    </w:p>
    <w:p w14:paraId="5733950E" w14:textId="1FAEA398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Disseminate public information to exposed veterans.</w:t>
      </w:r>
    </w:p>
    <w:p w14:paraId="41088565" w14:textId="412F0094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Maintain a statewide registry of exposed veterans.</w:t>
      </w:r>
    </w:p>
    <w:p w14:paraId="73DAD9A7" w14:textId="2D4F2369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Refer veterans to appropriate care resources</w:t>
      </w:r>
    </w:p>
    <w:p w14:paraId="7B2D94E1" w14:textId="3AF4A918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Assist with filing VA claims for exposure-related disabilities</w:t>
      </w:r>
    </w:p>
    <w:p w14:paraId="383C152D" w14:textId="07AE0B50" w:rsidR="00D37E65" w:rsidRPr="00D37E65" w:rsidRDefault="00D37E65" w:rsidP="00D37E6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7E65">
        <w:rPr>
          <w:rFonts w:ascii="Times New Roman" w:hAnsi="Times New Roman" w:cs="Times New Roman"/>
          <w:sz w:val="24"/>
          <w:szCs w:val="24"/>
        </w:rPr>
        <w:t>Advocate for veterans’ concerns at state and federal levels</w:t>
      </w:r>
    </w:p>
    <w:sectPr w:rsidR="00D37E65" w:rsidRPr="00D3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096"/>
    <w:multiLevelType w:val="multilevel"/>
    <w:tmpl w:val="843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94400"/>
    <w:multiLevelType w:val="hybridMultilevel"/>
    <w:tmpl w:val="ED4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4362"/>
    <w:multiLevelType w:val="hybridMultilevel"/>
    <w:tmpl w:val="A770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D328F"/>
    <w:multiLevelType w:val="hybridMultilevel"/>
    <w:tmpl w:val="C5B6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12852">
    <w:abstractNumId w:val="0"/>
  </w:num>
  <w:num w:numId="2" w16cid:durableId="882517402">
    <w:abstractNumId w:val="1"/>
  </w:num>
  <w:num w:numId="3" w16cid:durableId="1194344443">
    <w:abstractNumId w:val="3"/>
  </w:num>
  <w:num w:numId="4" w16cid:durableId="41937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20"/>
    <w:rsid w:val="000D0CE5"/>
    <w:rsid w:val="003B2B98"/>
    <w:rsid w:val="00496E20"/>
    <w:rsid w:val="004F3C96"/>
    <w:rsid w:val="00561D64"/>
    <w:rsid w:val="00602DD0"/>
    <w:rsid w:val="00610D43"/>
    <w:rsid w:val="0071073A"/>
    <w:rsid w:val="00B75CFE"/>
    <w:rsid w:val="00C01FB4"/>
    <w:rsid w:val="00CC4383"/>
    <w:rsid w:val="00CF6BAF"/>
    <w:rsid w:val="00D37E6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C2DF"/>
  <w15:chartTrackingRefBased/>
  <w15:docId w15:val="{2E9481B9-91CE-4277-8ECA-6225475F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2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2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9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6E20"/>
  </w:style>
  <w:style w:type="character" w:customStyle="1" w:styleId="eop">
    <w:name w:val="eop"/>
    <w:basedOn w:val="DefaultParagraphFont"/>
    <w:rsid w:val="00496E20"/>
  </w:style>
  <w:style w:type="character" w:customStyle="1" w:styleId="tabchar">
    <w:name w:val="tabchar"/>
    <w:basedOn w:val="DefaultParagraphFont"/>
    <w:rsid w:val="0049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799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640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3</cp:revision>
  <dcterms:created xsi:type="dcterms:W3CDTF">2025-05-21T18:28:00Z</dcterms:created>
  <dcterms:modified xsi:type="dcterms:W3CDTF">2025-06-10T16:56:00Z</dcterms:modified>
</cp:coreProperties>
</file>