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806C" w14:textId="77777777" w:rsidR="00C2279E" w:rsidRPr="008F31A9" w:rsidRDefault="00C2279E" w:rsidP="00C2279E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520578B" w14:textId="77777777" w:rsidR="00C2279E" w:rsidRPr="008F31A9" w:rsidRDefault="00C2279E" w:rsidP="00C2279E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54CB650F" w14:textId="77777777" w:rsidR="00C2279E" w:rsidRPr="00764860" w:rsidRDefault="00C2279E" w:rsidP="00C2279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19F0CA11" w14:textId="77777777" w:rsidR="00C2279E" w:rsidRPr="00764860" w:rsidRDefault="00C2279E" w:rsidP="00C2279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4584AAF1" w14:textId="495A73DE" w:rsidR="00C2279E" w:rsidRPr="007B66A6" w:rsidRDefault="00C2279E" w:rsidP="00C2279E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</w:t>
      </w:r>
      <w:r>
        <w:rPr>
          <w:rStyle w:val="tabchar"/>
          <w:rFonts w:eastAsiaTheme="majorEastAsia"/>
        </w:rPr>
        <w:t>53</w:t>
      </w:r>
    </w:p>
    <w:p w14:paraId="0D9EC54F" w14:textId="77777777" w:rsidR="00C2279E" w:rsidRPr="007B66A6" w:rsidRDefault="00C2279E" w:rsidP="00C2279E">
      <w:pPr>
        <w:pStyle w:val="paragraph"/>
        <w:spacing w:before="0" w:beforeAutospacing="0" w:after="0" w:afterAutospacing="0"/>
        <w:jc w:val="both"/>
        <w:textAlignment w:val="baseline"/>
      </w:pPr>
    </w:p>
    <w:p w14:paraId="1F040E71" w14:textId="7BA8FD57" w:rsidR="00C2279E" w:rsidRPr="007B66A6" w:rsidRDefault="00C2279E" w:rsidP="00C2279E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Title: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>
        <w:t xml:space="preserve">An Act </w:t>
      </w:r>
      <w:r>
        <w:t>ensuring annuity eligibility for Gold Star Spouses</w:t>
      </w:r>
    </w:p>
    <w:p w14:paraId="79AAB500" w14:textId="77777777" w:rsidR="00C2279E" w:rsidRPr="007B66A6" w:rsidRDefault="00C2279E" w:rsidP="00C2279E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24EECACC" w14:textId="4BD5657F" w:rsidR="00C2279E" w:rsidRPr="007B66A6" w:rsidRDefault="00C2279E" w:rsidP="00C2279E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>
        <w:rPr>
          <w:rStyle w:val="tabchar"/>
          <w:rFonts w:eastAsiaTheme="majorEastAsia"/>
        </w:rPr>
        <w:t>Daniel J. Hunt</w:t>
      </w:r>
      <w:r w:rsidRPr="007B66A6">
        <w:rPr>
          <w:rStyle w:val="tabchar"/>
          <w:rFonts w:eastAsiaTheme="majorEastAsia"/>
        </w:rPr>
        <w:t xml:space="preserve"> (</w:t>
      </w:r>
      <w:r>
        <w:rPr>
          <w:rStyle w:val="tabchar"/>
          <w:rFonts w:eastAsiaTheme="majorEastAsia"/>
        </w:rPr>
        <w:t>Boston</w:t>
      </w:r>
      <w:r w:rsidRPr="007B66A6">
        <w:rPr>
          <w:rStyle w:val="tabchar"/>
          <w:rFonts w:eastAsiaTheme="majorEastAsia"/>
        </w:rPr>
        <w:t>)</w:t>
      </w:r>
    </w:p>
    <w:p w14:paraId="77E6A915" w14:textId="77777777" w:rsidR="00C2279E" w:rsidRPr="007B66A6" w:rsidRDefault="00C2279E" w:rsidP="00C2279E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66F17493" w14:textId="77777777" w:rsidR="00C2279E" w:rsidRPr="007B66A6" w:rsidRDefault="00C2279E" w:rsidP="00C2279E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Date:</w:t>
      </w:r>
      <w:r w:rsidRPr="007B66A6">
        <w:tab/>
      </w:r>
      <w:r w:rsidRPr="007B66A6">
        <w:tab/>
      </w:r>
      <w:r w:rsidRPr="007B66A6">
        <w:rPr>
          <w:rStyle w:val="tabchar"/>
          <w:rFonts w:eastAsiaTheme="majorEastAsia"/>
        </w:rPr>
        <w:t>Month XX, 2025</w:t>
      </w:r>
    </w:p>
    <w:p w14:paraId="5812259C" w14:textId="77777777" w:rsidR="00C2279E" w:rsidRPr="007B66A6" w:rsidRDefault="00C2279E" w:rsidP="00C2279E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4B39B553" w14:textId="77777777" w:rsidR="00C2279E" w:rsidRPr="007B66A6" w:rsidRDefault="00C2279E" w:rsidP="00C2279E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 days from hearing date</w:t>
      </w:r>
    </w:p>
    <w:p w14:paraId="7FEE2151" w14:textId="77777777" w:rsidR="00C2279E" w:rsidRPr="007B66A6" w:rsidRDefault="00C2279E" w:rsidP="00C2279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6D811D67" w14:textId="77777777" w:rsidR="00C2279E" w:rsidRDefault="00C2279E" w:rsidP="00C2279E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1C993F10" w14:textId="1F130E5F" w:rsidR="00C2279E" w:rsidRDefault="00084CAE" w:rsidP="00C2279E">
      <w:pPr>
        <w:pStyle w:val="paragraph"/>
        <w:spacing w:before="0" w:beforeAutospacing="0" w:after="0" w:afterAutospacing="0"/>
        <w:ind w:left="720" w:hanging="720"/>
      </w:pPr>
      <w:r>
        <w:t>None</w:t>
      </w:r>
    </w:p>
    <w:p w14:paraId="3E150DE6" w14:textId="77777777" w:rsidR="00C2279E" w:rsidRPr="007B66A6" w:rsidRDefault="00C2279E" w:rsidP="00C2279E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tabchar"/>
          <w:rFonts w:eastAsiaTheme="majorEastAsia"/>
        </w:rPr>
      </w:pPr>
    </w:p>
    <w:p w14:paraId="48C2F62A" w14:textId="77777777" w:rsidR="00C2279E" w:rsidRPr="007B66A6" w:rsidRDefault="00C2279E" w:rsidP="00C2279E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7A6A7947" w14:textId="465A574E" w:rsidR="00C2279E" w:rsidRPr="007B66A6" w:rsidRDefault="00C2279E" w:rsidP="00C2279E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>
        <w:t>S.2502 (Sen. John C. Velis – Identical)</w:t>
      </w:r>
    </w:p>
    <w:p w14:paraId="61BB98B2" w14:textId="77777777" w:rsidR="00C2279E" w:rsidRDefault="00C2279E" w:rsidP="00C2279E">
      <w:pPr>
        <w:pStyle w:val="paragraph"/>
        <w:spacing w:before="0" w:beforeAutospacing="0" w:after="0" w:afterAutospacing="0"/>
        <w:jc w:val="both"/>
        <w:textAlignment w:val="baseline"/>
      </w:pPr>
    </w:p>
    <w:p w14:paraId="2763C8C3" w14:textId="77777777" w:rsidR="00084CAE" w:rsidRPr="00E305C3" w:rsidRDefault="00084CAE" w:rsidP="00C2279E">
      <w:pPr>
        <w:pStyle w:val="paragraph"/>
        <w:spacing w:before="0" w:beforeAutospacing="0" w:after="0" w:afterAutospacing="0"/>
        <w:jc w:val="both"/>
        <w:textAlignment w:val="baseline"/>
      </w:pPr>
    </w:p>
    <w:p w14:paraId="74DDC0E6" w14:textId="77777777" w:rsidR="00C2279E" w:rsidRPr="00923A11" w:rsidRDefault="00C2279E" w:rsidP="00C2279E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7A3E2865" w14:textId="77777777" w:rsidR="00C2279E" w:rsidRPr="00923A11" w:rsidRDefault="00C2279E" w:rsidP="00C2279E">
      <w:pPr>
        <w:pStyle w:val="paragraph"/>
        <w:spacing w:before="0" w:beforeAutospacing="0" w:after="0" w:afterAutospacing="0"/>
        <w:jc w:val="both"/>
        <w:textAlignment w:val="baseline"/>
        <w:rPr>
          <w:i/>
          <w:iCs/>
        </w:rPr>
      </w:pPr>
    </w:p>
    <w:p w14:paraId="3DA099CF" w14:textId="46756702" w:rsidR="00C2279E" w:rsidRDefault="00C2279E" w:rsidP="00C2279E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36162D">
        <w:rPr>
          <w:i/>
          <w:iCs/>
        </w:rPr>
        <w:t>​</w:t>
      </w:r>
      <w:r w:rsidR="00084CAE" w:rsidRPr="00084CA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084CAE">
        <w:t>A</w:t>
      </w:r>
      <w:r w:rsidR="00084CAE" w:rsidRPr="00084CAE">
        <w:t xml:space="preserve"> surviving spouse of a deceased member of the armed forces is eligible to receive an annual annuity of $2,500, provided they have not remarried. This benefit is also available to the parents of the deceased service member.</w:t>
      </w:r>
    </w:p>
    <w:p w14:paraId="5539826C" w14:textId="77777777" w:rsidR="00C2279E" w:rsidRDefault="00C2279E" w:rsidP="00C2279E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</w:p>
    <w:p w14:paraId="38DAAF77" w14:textId="77777777" w:rsidR="00084CAE" w:rsidRDefault="00084CAE" w:rsidP="00C2279E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</w:p>
    <w:p w14:paraId="1A4D5C7A" w14:textId="77777777" w:rsidR="00C2279E" w:rsidRDefault="00C2279E" w:rsidP="00C2279E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375A">
        <w:rPr>
          <w:rStyle w:val="normaltextrun"/>
          <w:rFonts w:eastAsiaTheme="majorEastAsia"/>
          <w:b/>
          <w:bCs/>
        </w:rPr>
        <w:t>SUMMARY:</w:t>
      </w:r>
    </w:p>
    <w:p w14:paraId="24E175BC" w14:textId="77777777" w:rsidR="00C2279E" w:rsidRPr="00CB375A" w:rsidRDefault="00C2279E" w:rsidP="00C2279E">
      <w:pPr>
        <w:pStyle w:val="paragraph"/>
        <w:spacing w:before="0" w:beforeAutospacing="0" w:after="0" w:afterAutospacing="0"/>
        <w:jc w:val="both"/>
      </w:pPr>
    </w:p>
    <w:p w14:paraId="2AF84850" w14:textId="1B85EB2F" w:rsidR="00CF6BAF" w:rsidRPr="00B004B1" w:rsidRDefault="00084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84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mends Section 6B of chapter 115 of the General Laws by removing the restriction that disqualifies a surviving spouse from receiving benefits if they remarry.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Allows</w:t>
      </w:r>
      <w:r w:rsidRPr="00084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surviving spouse to continue receiving benefits regardless of whether they remarry.</w:t>
      </w:r>
    </w:p>
    <w:sectPr w:rsidR="00CF6BAF" w:rsidRPr="00B00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9E"/>
    <w:rsid w:val="00084CAE"/>
    <w:rsid w:val="004F3C96"/>
    <w:rsid w:val="00610D43"/>
    <w:rsid w:val="00A8376E"/>
    <w:rsid w:val="00B004B1"/>
    <w:rsid w:val="00B75CFE"/>
    <w:rsid w:val="00C01FB4"/>
    <w:rsid w:val="00C2279E"/>
    <w:rsid w:val="00C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06FE"/>
  <w15:chartTrackingRefBased/>
  <w15:docId w15:val="{309EB9D5-CA2D-441D-A757-AEE39802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79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79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2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2279E"/>
  </w:style>
  <w:style w:type="character" w:customStyle="1" w:styleId="eop">
    <w:name w:val="eop"/>
    <w:basedOn w:val="DefaultParagraphFont"/>
    <w:rsid w:val="00C2279E"/>
  </w:style>
  <w:style w:type="character" w:customStyle="1" w:styleId="tabchar">
    <w:name w:val="tabchar"/>
    <w:basedOn w:val="DefaultParagraphFont"/>
    <w:rsid w:val="00C2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1</cp:revision>
  <dcterms:created xsi:type="dcterms:W3CDTF">2025-06-04T17:50:00Z</dcterms:created>
  <dcterms:modified xsi:type="dcterms:W3CDTF">2025-06-04T18:14:00Z</dcterms:modified>
</cp:coreProperties>
</file>