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CF2F" w14:textId="77777777" w:rsidR="003E0649" w:rsidRDefault="00000000">
      <w:pPr>
        <w:suppressLineNumbers/>
        <w:jc w:val="center"/>
      </w:pPr>
      <w:r>
        <w:rPr>
          <w:b/>
          <w:sz w:val="28"/>
        </w:rPr>
        <w:t>Senate Committee on Rules</w:t>
      </w:r>
    </w:p>
    <w:p w14:paraId="2934EE08" w14:textId="77777777" w:rsidR="003E0649" w:rsidRDefault="00000000">
      <w:pPr>
        <w:suppressLineNumbers/>
        <w:jc w:val="center"/>
      </w:pPr>
      <w:r>
        <w:rPr>
          <w:b/>
          <w:sz w:val="28"/>
        </w:rPr>
        <w:t>Bill Summary</w:t>
      </w:r>
      <w:r>
        <w:br/>
      </w:r>
      <w:r>
        <w:rPr>
          <w:b/>
        </w:rPr>
        <w:t>__________________________________________________________________</w: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2538"/>
        <w:gridCol w:w="7650"/>
      </w:tblGrid>
      <w:tr w:rsidR="003E0649" w14:paraId="1C92DA33" w14:textId="77777777">
        <w:trPr>
          <w:trHeight w:val="540"/>
        </w:trPr>
        <w:tc>
          <w:tcPr>
            <w:tcW w:w="2538" w:type="dxa"/>
          </w:tcPr>
          <w:p w14:paraId="6E9C65F9" w14:textId="77777777" w:rsidR="003E0649" w:rsidRDefault="00000000"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 w14:paraId="0100F3BA" w14:textId="77777777" w:rsidR="003E0649" w:rsidRDefault="00000000">
            <w:pPr>
              <w:spacing w:line="240" w:lineRule="auto"/>
            </w:pPr>
            <w:r>
              <w:t>Senate, No. 137</w:t>
            </w:r>
          </w:p>
        </w:tc>
      </w:tr>
      <w:tr w:rsidR="003E0649" w14:paraId="6F9ABA6C" w14:textId="77777777">
        <w:tc>
          <w:tcPr>
            <w:tcW w:w="2538" w:type="dxa"/>
          </w:tcPr>
          <w:p w14:paraId="48C98FC6" w14:textId="77777777" w:rsidR="003E0649" w:rsidRDefault="00000000"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 w14:paraId="779D7B93" w14:textId="77777777" w:rsidR="003E0649" w:rsidRDefault="00000000">
            <w:pPr>
              <w:spacing w:after="240"/>
            </w:pPr>
            <w:r>
              <w:t>An Act dignifying individuals with intellectual or developmental disabilities.</w:t>
            </w:r>
          </w:p>
        </w:tc>
      </w:tr>
      <w:tr w:rsidR="003E0649" w14:paraId="2D60929F" w14:textId="77777777">
        <w:tc>
          <w:tcPr>
            <w:tcW w:w="2538" w:type="dxa"/>
          </w:tcPr>
          <w:p w14:paraId="1DEEC389" w14:textId="77777777" w:rsidR="003E0649" w:rsidRDefault="00000000"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 w14:paraId="6BD033D0" w14:textId="77777777" w:rsidR="003E0649" w:rsidRDefault="00000000">
            <w:pPr>
              <w:spacing w:after="240"/>
            </w:pPr>
            <w:r>
              <w:t>Senators Jehlen, Montigny, Comerford, Lewis, Feeney, DiDomenico, Keenan, Moore, O'Connor, Brady, Eldridge, Tarr, and Rausch; Representatives Hawkins of Attleboro, Cruz of Salem, Jones of North Reading, and Connolly of Cambridge</w:t>
            </w:r>
          </w:p>
        </w:tc>
      </w:tr>
      <w:tr w:rsidR="003E0649" w14:paraId="21F04660" w14:textId="77777777">
        <w:tc>
          <w:tcPr>
            <w:tcW w:w="2538" w:type="dxa"/>
          </w:tcPr>
          <w:p w14:paraId="6CE5B281" w14:textId="77777777" w:rsidR="003E0649" w:rsidRDefault="00000000">
            <w:pPr>
              <w:spacing w:after="240"/>
              <w:rPr>
                <w:b/>
              </w:rPr>
            </w:pPr>
            <w:r>
              <w:rPr>
                <w:b/>
                <w:u w:val="single"/>
              </w:rPr>
              <w:t>SIMILAR MATTERS</w:t>
            </w:r>
          </w:p>
        </w:tc>
        <w:tc>
          <w:tcPr>
            <w:tcW w:w="7650" w:type="dxa"/>
          </w:tcPr>
          <w:p w14:paraId="42FDE969" w14:textId="77777777" w:rsidR="003E0649" w:rsidRDefault="00000000">
            <w:pPr>
              <w:spacing w:line="240" w:lineRule="auto"/>
            </w:pPr>
            <w:r>
              <w:t xml:space="preserve">Senate, No. 95 of 2023-2024 </w:t>
            </w:r>
          </w:p>
        </w:tc>
      </w:tr>
      <w:tr w:rsidR="003E0649" w14:paraId="3573A255" w14:textId="77777777">
        <w:tc>
          <w:tcPr>
            <w:tcW w:w="10188" w:type="dxa"/>
            <w:gridSpan w:val="2"/>
          </w:tcPr>
          <w:p w14:paraId="19C89390" w14:textId="77777777" w:rsidR="003E0649" w:rsidRDefault="00000000"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 w14:paraId="3ED1C81D" w14:textId="77777777" w:rsidR="003E0649" w:rsidRDefault="00000000">
            <w:pPr>
              <w:spacing w:line="240" w:lineRule="auto"/>
            </w:pPr>
            <w:r>
              <w:t>2/27/2025 - Senate referred to the committee on Children, Families and Persons with Disabilities</w:t>
            </w:r>
          </w:p>
          <w:p w14:paraId="10F6E159" w14:textId="77777777" w:rsidR="003E0649" w:rsidRDefault="00000000">
            <w:pPr>
              <w:spacing w:line="240" w:lineRule="auto"/>
            </w:pPr>
            <w:r>
              <w:t>2/27/2025 - House concurred</w:t>
            </w:r>
          </w:p>
          <w:p w14:paraId="6A2FBA84" w14:textId="77777777" w:rsidR="003E0649" w:rsidRDefault="00000000">
            <w:pPr>
              <w:spacing w:line="240" w:lineRule="auto"/>
            </w:pPr>
            <w:r>
              <w:t>6/3/2025 - Joint hearing scheduled for 06/10/2025 from 01:00 PM-05:00 PM in A-1</w:t>
            </w:r>
          </w:p>
          <w:p w14:paraId="44135A15" w14:textId="77777777" w:rsidR="003E0649" w:rsidRDefault="00000000">
            <w:pPr>
              <w:spacing w:line="240" w:lineRule="auto"/>
            </w:pPr>
            <w:r>
              <w:t>6/23/2025 - Bill reported favorably by committee and referred to the committee on Senate Rules</w:t>
            </w:r>
          </w:p>
        </w:tc>
      </w:tr>
      <w:tr w:rsidR="003E0649" w14:paraId="0FC629FD" w14:textId="77777777">
        <w:tc>
          <w:tcPr>
            <w:tcW w:w="10188" w:type="dxa"/>
            <w:gridSpan w:val="2"/>
          </w:tcPr>
          <w:p w14:paraId="30277464" w14:textId="77777777" w:rsidR="003E0649" w:rsidRDefault="00000000">
            <w:pPr>
              <w:spacing w:after="240"/>
            </w:pPr>
            <w:r>
              <w:rPr>
                <w:b/>
                <w:u w:val="single"/>
              </w:rPr>
              <w:t>CURRENT LAW</w:t>
            </w:r>
          </w:p>
          <w:p w14:paraId="74A8EE2D" w14:textId="77777777" w:rsidR="003E0649" w:rsidRDefault="00000000">
            <w:pPr>
              <w:spacing w:line="240" w:lineRule="auto"/>
            </w:pPr>
            <w:r>
              <w:t xml:space="preserve">M.G.L.s c. 6, §§ 15F, 15LLLL, 15OOOOO, 40, 56, 106, 131A, 131B, 143, 172, 172C, 172E, 178C, 178K, 191; c. 6A, §§ 16D, 16R, 18B; c. 6C, § 2; c. 6D, § 5; c. 7, §§ 4H, 22N, 50; c. 7C, § 27; c. 8, § 9; c. 10, § 38; c. 15, § 15B; c. 15D, § 13; c. 18, §§ 2, 5; c. 19, § 21; c. 19A, §§ 4, 40; c. 19B, §§ 7, 8, 19; c. 19C, §§ 1, 2, 3, 4, 5, 6, 7, 8, 10, 11, 13; c. 19D, §§ 1, 14, 16; c. 21H, § 2; c. 22C, §§ 16, 32; c. 23B, §§ 1, 10; c. 23E, § 15; c. 29, § 2WWW; c. 30, § 9B; c. 31, § 16; c. 31A, § 1; c. 32, §§ 21, 23, 46, 75, 80, 81A, 83, 83A, 85E, 85H, 89E; c. 32A, § 2; c. 33, § 88; c. 34, § 14B; c. 38, § 3; c. 40, §§ 4E, 21, 22, 22A, 22D, 22G; c. 40A, § 3; c. 40R, § 6; c. 41, § 98F; c. 54, § 86; c. 59, § 5; c. 60, § 3D; c. 60A, § 1; c. 62, § 6; c. 64G, § 2; c. 64H, § 6; c. 69, § 1C½; c. 71A, § 7; c. 71B, §§ 1, 3, 8, 12A, 12B, 12C; c. 74, § 22D; c. 75, § 2; c. 76, § 12B; c. 78, §§ 19E, 19J; c. 85, § 2; c. 90, §§ 2, 13A, 33; c. 92, § 41; c. 92B, § 4; c. 93, §§ 82, 103; c. 93B, § 6; c. 94, § 295CC; c. 111, §§ 4O, 6D, 24E, 25B, 25C, 62J, 65A, 67E, 69E, 71, 72, 72M, 72O, 72Y, 193, 220; c. 111G, § 1; c. 112, §§ 23A, 87B½, 87XX½, 163; c. 118A, §§ 1, 7; c. 118E, §§ 9D, 16, 16A, 16D, 19, 31, 78; c. 119, § 23; c. 120, § 14; c. 121A, §§ 10, 18D; c. 121B, §§ 1, 26, 32, 34, 38, 38A, 38D, 39, 40, 41A, 42, 44; c. 121E, § 2; c. 122, §§ 1, 14; c. 123A, § 1; c. 123B, § 3; c. 127, § 133E; c. 128A, § 5; c. 130, § 17C; c. 131, §§ 1, 13, 69; c. 132A, § 2D; c. 149, §§ 30A, 105D; c. 151, §§ 1A, 9; c. 151B, §§ 1, 3, 4; c. 152, §§ 1, 20B, 28, 37A, 75B; c. 159, § 19A; c. 161A, §§ 5, 9, 25; c. 161B, § 5; c. 166, § 15E; c. 175, §§ 24, 36, 108, 120A, 162Q, 222; c. 176J, § 9; c. 184, § 23D; c. 186, § 17A; c. 188, §§ 1, 2, 5; c. 190B, §§ 3-915, 5-101, 5-304, 5-309, 5-404, 5-407; c. 209, § 32; c. 211, § 25; c. 215, § 34; c. 221A, § 9; c. 224, § 16; c. 233, § 23E; c. 234A, §§ 4, 56; c. 235, § 34; c. 239, § 9; c. 260, § 5B; c. 262, § 40; c. 265, §§ 13F, 39, 45; c. 266, § 123; c. 271, § 48; c. 272, § </w:t>
            </w:r>
            <w:r>
              <w:lastRenderedPageBreak/>
              <w:t xml:space="preserve">98A; c. 273, § 23; c. 276, §§ 100E, 100J  </w:t>
            </w:r>
          </w:p>
        </w:tc>
      </w:tr>
      <w:tr w:rsidR="003E0649" w14:paraId="306BF231" w14:textId="77777777">
        <w:tc>
          <w:tcPr>
            <w:tcW w:w="10188" w:type="dxa"/>
            <w:gridSpan w:val="2"/>
          </w:tcPr>
          <w:p w14:paraId="40458948" w14:textId="77777777" w:rsidR="003E0649" w:rsidRDefault="00000000">
            <w:pPr>
              <w:keepNext/>
              <w:keepLines/>
              <w:spacing w:after="240"/>
            </w:pPr>
            <w:r>
              <w:rPr>
                <w:b/>
                <w:u w:val="single"/>
              </w:rPr>
              <w:lastRenderedPageBreak/>
              <w:t>SUMMARY</w:t>
            </w:r>
          </w:p>
          <w:p w14:paraId="46B055BD" w14:textId="77777777" w:rsidR="003E0649" w:rsidRDefault="00000000">
            <w:pPr>
              <w:spacing w:line="240" w:lineRule="auto"/>
            </w:pPr>
            <w:r>
              <w:t xml:space="preserve">Updates terminology relative to individuals with intellectual or developmental disabilities.  </w:t>
            </w:r>
          </w:p>
          <w:p w14:paraId="75D6118B" w14:textId="77777777" w:rsidR="003E0649" w:rsidRDefault="00000000">
            <w:pPr>
              <w:spacing w:line="240" w:lineRule="auto"/>
            </w:pPr>
            <w:r>
              <w:t xml:space="preserve">Replaces references to “handicap” and “handicapped”, eliminates offensive terms for persons with intellectual disabilities, and corrects other outdated terminology. </w:t>
            </w:r>
          </w:p>
        </w:tc>
      </w:tr>
    </w:tbl>
    <w:p w14:paraId="3836FC78" w14:textId="77777777" w:rsidR="003E0649" w:rsidRDefault="003E0649"/>
    <w:sectPr w:rsidR="003E0649" w:rsidSect="008C3BA6">
      <w:footerReference w:type="default" r:id="rId10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52536" w14:textId="77777777" w:rsidR="00E41B0D" w:rsidRDefault="00E41B0D">
      <w:pPr>
        <w:spacing w:after="0" w:line="240" w:lineRule="auto"/>
      </w:pPr>
      <w:r>
        <w:separator/>
      </w:r>
    </w:p>
  </w:endnote>
  <w:endnote w:type="continuationSeparator" w:id="0">
    <w:p w14:paraId="05888049" w14:textId="77777777" w:rsidR="00E41B0D" w:rsidRDefault="00E4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AA8C" w14:textId="4D6B28DB" w:rsidR="00000000" w:rsidRDefault="00000000" w:rsidP="00F313D9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6722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 w:rsidR="007E672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B5FD" w14:textId="77777777" w:rsidR="00E41B0D" w:rsidRDefault="00E41B0D">
      <w:pPr>
        <w:spacing w:after="0" w:line="240" w:lineRule="auto"/>
      </w:pPr>
      <w:r>
        <w:separator/>
      </w:r>
    </w:p>
  </w:footnote>
  <w:footnote w:type="continuationSeparator" w:id="0">
    <w:p w14:paraId="20A095D4" w14:textId="77777777" w:rsidR="00E41B0D" w:rsidRDefault="00E41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24817865">
    <w:abstractNumId w:val="0"/>
  </w:num>
  <w:num w:numId="2" w16cid:durableId="878787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8C"/>
    <w:rsid w:val="001F22F1"/>
    <w:rsid w:val="002507E7"/>
    <w:rsid w:val="002F70E8"/>
    <w:rsid w:val="003E0649"/>
    <w:rsid w:val="003F483C"/>
    <w:rsid w:val="004F1BC6"/>
    <w:rsid w:val="00564ADF"/>
    <w:rsid w:val="007E6722"/>
    <w:rsid w:val="00840086"/>
    <w:rsid w:val="008C7F7F"/>
    <w:rsid w:val="00AC4313"/>
    <w:rsid w:val="00C56B1A"/>
    <w:rsid w:val="00D2418C"/>
    <w:rsid w:val="00DD5F18"/>
    <w:rsid w:val="00E4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5DA65"/>
  <w15:docId w15:val="{FC88B8F2-0A0C-4716-99A3-ADFD24D9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286753AD71478301A76834F28F3B" ma:contentTypeVersion="0" ma:contentTypeDescription="Create a new document." ma:contentTypeScope="" ma:versionID="a322917965c2d5cf3b4138d3a1b53e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AB9FA99-AE0E-4520-B045-976FC4B24E4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FCC30E5-C021-4A68-A5B2-3933C481E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F919D-CCB5-4AD1-9CF6-86C1085E2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2669</Characters>
  <Application>Microsoft Office Word</Application>
  <DocSecurity>0</DocSecurity>
  <Lines>22</Lines>
  <Paragraphs>6</Paragraphs>
  <ScaleCrop>false</ScaleCrop>
  <Company>MA Legislature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Nathan, Jamie (SEN)</cp:lastModifiedBy>
  <cp:revision>2</cp:revision>
  <dcterms:created xsi:type="dcterms:W3CDTF">2025-07-16T17:01:00Z</dcterms:created>
  <dcterms:modified xsi:type="dcterms:W3CDTF">2025-07-16T17:01:00Z</dcterms:modified>
</cp:coreProperties>
</file>