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2941" w14:textId="77777777" w:rsidR="00C37254" w:rsidRPr="00D737AC" w:rsidRDefault="00C37254" w:rsidP="00C37254">
      <w:pPr>
        <w:jc w:val="center"/>
        <w:rPr>
          <w:rFonts w:ascii="Times New Roman" w:hAnsi="Times New Roman" w:cs="Times New Roman"/>
          <w:b/>
          <w:bCs/>
        </w:rPr>
      </w:pPr>
      <w:r w:rsidRPr="00D737AC">
        <w:rPr>
          <w:rFonts w:ascii="Times New Roman" w:hAnsi="Times New Roman" w:cs="Times New Roman"/>
          <w:b/>
          <w:bCs/>
        </w:rPr>
        <w:t>Joint Committee on Higher Education</w:t>
      </w:r>
    </w:p>
    <w:p w14:paraId="30218778" w14:textId="77777777" w:rsidR="00C37254" w:rsidRDefault="00C37254" w:rsidP="00C37254">
      <w:pPr>
        <w:jc w:val="center"/>
        <w:rPr>
          <w:rFonts w:ascii="Times New Roman" w:hAnsi="Times New Roman" w:cs="Times New Roman"/>
          <w:b/>
          <w:bCs/>
        </w:rPr>
      </w:pPr>
      <w:r w:rsidRPr="00D737AC">
        <w:rPr>
          <w:rFonts w:ascii="Times New Roman" w:hAnsi="Times New Roman" w:cs="Times New Roman"/>
          <w:b/>
          <w:bCs/>
        </w:rPr>
        <w:t>Bill Summary</w:t>
      </w:r>
    </w:p>
    <w:p w14:paraId="1156CCCE" w14:textId="77777777" w:rsidR="00C37254" w:rsidRDefault="00C37254" w:rsidP="00C37254">
      <w:pPr>
        <w:jc w:val="center"/>
        <w:rPr>
          <w:rFonts w:ascii="Times New Roman" w:hAnsi="Times New Roman" w:cs="Times New Roman"/>
          <w:b/>
          <w:bCs/>
        </w:rPr>
      </w:pPr>
      <w:r w:rsidRPr="00D737AC">
        <w:rPr>
          <w:noProof/>
        </w:rPr>
        <mc:AlternateContent>
          <mc:Choice Requires="wps">
            <w:drawing>
              <wp:anchor distT="0" distB="0" distL="114300" distR="114300" simplePos="0" relativeHeight="251659264" behindDoc="0" locked="0" layoutInCell="1" allowOverlap="1" wp14:anchorId="108FCE12" wp14:editId="77E1332C">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31D24"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strokecolor="#156082 [3204]" strokeweight=".5pt">
                <v:stroke joinstyle="miter"/>
                <w10:wrap anchorx="margin"/>
              </v:line>
            </w:pict>
          </mc:Fallback>
        </mc:AlternateContent>
      </w:r>
    </w:p>
    <w:p w14:paraId="49FBB5E1" w14:textId="77777777" w:rsidR="00C37254" w:rsidRDefault="00C37254" w:rsidP="00C37254">
      <w:pPr>
        <w:rPr>
          <w:rFonts w:ascii="Times New Roman" w:hAnsi="Times New Roman" w:cs="Times New Roman"/>
        </w:rPr>
      </w:pPr>
    </w:p>
    <w:p w14:paraId="587D57AC" w14:textId="76616DFC" w:rsidR="00C37254" w:rsidRPr="00D737AC" w:rsidRDefault="00C37254" w:rsidP="00C37254">
      <w:pPr>
        <w:rPr>
          <w:rFonts w:ascii="Times New Roman" w:hAnsi="Times New Roman" w:cs="Times New Roman"/>
          <w:b/>
          <w:bCs/>
          <w:u w:val="single"/>
        </w:rPr>
      </w:pPr>
      <w:r w:rsidRPr="00D737AC">
        <w:rPr>
          <w:rFonts w:ascii="Times New Roman" w:hAnsi="Times New Roman" w:cs="Times New Roman"/>
          <w:b/>
          <w:bCs/>
          <w:u w:val="single"/>
        </w:rPr>
        <w:t xml:space="preserve">BILL NUMBER:  </w:t>
      </w:r>
      <w:r w:rsidRPr="00D737AC">
        <w:rPr>
          <w:rFonts w:ascii="Times New Roman" w:hAnsi="Times New Roman" w:cs="Times New Roman"/>
        </w:rPr>
        <w:t xml:space="preserve">  H</w:t>
      </w:r>
      <w:r w:rsidR="00F27AC1">
        <w:rPr>
          <w:rFonts w:ascii="Times New Roman" w:hAnsi="Times New Roman" w:cs="Times New Roman"/>
        </w:rPr>
        <w:t>.</w:t>
      </w:r>
      <w:r w:rsidR="00571C0F">
        <w:rPr>
          <w:rFonts w:ascii="Times New Roman" w:hAnsi="Times New Roman" w:cs="Times New Roman"/>
        </w:rPr>
        <w:t>1425</w:t>
      </w:r>
    </w:p>
    <w:p w14:paraId="5B9940A4" w14:textId="4AB0EA68" w:rsidR="00C37254" w:rsidRPr="00C37254" w:rsidRDefault="00C37254" w:rsidP="00C37254">
      <w:pPr>
        <w:rPr>
          <w:rFonts w:ascii="Times New Roman" w:hAnsi="Times New Roman" w:cs="Times New Roman"/>
        </w:rPr>
      </w:pPr>
      <w:r w:rsidRPr="00D737AC">
        <w:rPr>
          <w:rFonts w:ascii="Times New Roman" w:hAnsi="Times New Roman" w:cs="Times New Roman"/>
          <w:b/>
          <w:bCs/>
          <w:u w:val="single"/>
        </w:rPr>
        <w:t>TITLE:</w:t>
      </w:r>
      <w:r w:rsidRPr="00C37254">
        <w:rPr>
          <w:rFonts w:ascii="Times New Roman" w:hAnsi="Times New Roman" w:cs="Times New Roman"/>
          <w:b/>
          <w:bCs/>
        </w:rPr>
        <w:t xml:space="preserve"> </w:t>
      </w:r>
      <w:r>
        <w:rPr>
          <w:rFonts w:ascii="Times New Roman" w:hAnsi="Times New Roman" w:cs="Times New Roman"/>
        </w:rPr>
        <w:t xml:space="preserve">An Act to advance fairness, integrity, and excellence in higher education admissions </w:t>
      </w:r>
    </w:p>
    <w:p w14:paraId="2151C7A5" w14:textId="1CA51229" w:rsidR="00C37254" w:rsidRDefault="00C37254" w:rsidP="00C37254">
      <w:pPr>
        <w:rPr>
          <w:rFonts w:ascii="Times New Roman" w:hAnsi="Times New Roman" w:cs="Times New Roman"/>
        </w:rPr>
      </w:pPr>
      <w:r w:rsidRPr="00D737AC">
        <w:rPr>
          <w:rFonts w:ascii="Times New Roman" w:hAnsi="Times New Roman" w:cs="Times New Roman"/>
          <w:b/>
          <w:bCs/>
          <w:u w:val="single"/>
        </w:rPr>
        <w:t>SPONSORS:</w:t>
      </w:r>
      <w:r>
        <w:rPr>
          <w:rFonts w:ascii="Times New Roman" w:hAnsi="Times New Roman" w:cs="Times New Roman"/>
        </w:rPr>
        <w:t xml:space="preserve"> Rep.</w:t>
      </w:r>
      <w:r w:rsidR="00F27AC1">
        <w:rPr>
          <w:rFonts w:ascii="Times New Roman" w:hAnsi="Times New Roman" w:cs="Times New Roman"/>
        </w:rPr>
        <w:t xml:space="preserve"> Simon</w:t>
      </w:r>
      <w:r>
        <w:rPr>
          <w:rFonts w:ascii="Times New Roman" w:hAnsi="Times New Roman" w:cs="Times New Roman"/>
        </w:rPr>
        <w:t xml:space="preserve"> Cataldo</w:t>
      </w:r>
      <w:r w:rsidR="00F27AC1">
        <w:rPr>
          <w:rFonts w:ascii="Times New Roman" w:hAnsi="Times New Roman" w:cs="Times New Roman"/>
        </w:rPr>
        <w:t xml:space="preserve"> (Concord)</w:t>
      </w:r>
    </w:p>
    <w:p w14:paraId="34081454" w14:textId="477A2D53" w:rsidR="00F27AC1" w:rsidRDefault="00F27AC1" w:rsidP="00C37254">
      <w:pPr>
        <w:rPr>
          <w:rFonts w:ascii="Times New Roman" w:hAnsi="Times New Roman" w:cs="Times New Roman"/>
        </w:rPr>
      </w:pPr>
      <w:r w:rsidRPr="00D737AC">
        <w:rPr>
          <w:rFonts w:ascii="Times New Roman" w:hAnsi="Times New Roman" w:cs="Times New Roman"/>
          <w:b/>
          <w:bCs/>
          <w:u w:val="single"/>
        </w:rPr>
        <w:t>HEARING DATE:</w:t>
      </w:r>
      <w:r w:rsidR="00F84866">
        <w:rPr>
          <w:rFonts w:ascii="Times New Roman" w:hAnsi="Times New Roman" w:cs="Times New Roman"/>
        </w:rPr>
        <w:t xml:space="preserve"> May 5</w:t>
      </w:r>
      <w:r w:rsidR="00F84866" w:rsidRPr="00F84866">
        <w:rPr>
          <w:rFonts w:ascii="Times New Roman" w:hAnsi="Times New Roman" w:cs="Times New Roman"/>
          <w:vertAlign w:val="superscript"/>
        </w:rPr>
        <w:t>th</w:t>
      </w:r>
      <w:r w:rsidR="00F84866">
        <w:rPr>
          <w:rFonts w:ascii="Times New Roman" w:hAnsi="Times New Roman" w:cs="Times New Roman"/>
        </w:rPr>
        <w:t>, 2025</w:t>
      </w:r>
    </w:p>
    <w:p w14:paraId="6738BB1B" w14:textId="67CEDAE6" w:rsidR="00535320" w:rsidRPr="00535320" w:rsidRDefault="00535320" w:rsidP="00C37254">
      <w:pPr>
        <w:rPr>
          <w:rFonts w:ascii="Times New Roman" w:hAnsi="Times New Roman" w:cs="Times New Roman"/>
          <w:b/>
          <w:bCs/>
          <w:u w:val="single"/>
        </w:rPr>
      </w:pPr>
      <w:r w:rsidRPr="00535320">
        <w:rPr>
          <w:rFonts w:ascii="Times New Roman" w:hAnsi="Times New Roman" w:cs="Times New Roman"/>
          <w:b/>
          <w:bCs/>
          <w:u w:val="single"/>
        </w:rPr>
        <w:t>REPORTING DEADLINE:</w:t>
      </w:r>
      <w:r>
        <w:rPr>
          <w:rFonts w:ascii="Times New Roman" w:hAnsi="Times New Roman" w:cs="Times New Roman"/>
        </w:rPr>
        <w:t xml:space="preserve">  July 5</w:t>
      </w:r>
      <w:r w:rsidRPr="00535320">
        <w:rPr>
          <w:rFonts w:ascii="Times New Roman" w:hAnsi="Times New Roman" w:cs="Times New Roman"/>
          <w:vertAlign w:val="superscript"/>
        </w:rPr>
        <w:t>th</w:t>
      </w:r>
      <w:r>
        <w:rPr>
          <w:rFonts w:ascii="Times New Roman" w:hAnsi="Times New Roman" w:cs="Times New Roman"/>
        </w:rPr>
        <w:t>, 2025</w:t>
      </w:r>
    </w:p>
    <w:p w14:paraId="7FFE9683" w14:textId="77777777" w:rsidR="00753660" w:rsidRDefault="00017DB5" w:rsidP="00017DB5">
      <w:pPr>
        <w:rPr>
          <w:rFonts w:ascii="Times New Roman" w:hAnsi="Times New Roman" w:cs="Times New Roman"/>
          <w:b/>
          <w:bCs/>
          <w:u w:val="single"/>
        </w:rPr>
      </w:pPr>
      <w:r w:rsidRPr="00D737AC">
        <w:rPr>
          <w:rFonts w:ascii="Times New Roman" w:hAnsi="Times New Roman" w:cs="Times New Roman"/>
          <w:b/>
          <w:bCs/>
          <w:u w:val="single"/>
        </w:rPr>
        <w:t xml:space="preserve">PRIOR HISTORY:  </w:t>
      </w:r>
    </w:p>
    <w:p w14:paraId="39F4F452" w14:textId="3C466990" w:rsidR="00017DB5" w:rsidRPr="00D737AC" w:rsidRDefault="00753660" w:rsidP="00C37254">
      <w:pPr>
        <w:rPr>
          <w:rFonts w:ascii="Times New Roman" w:hAnsi="Times New Roman" w:cs="Times New Roman"/>
        </w:rPr>
      </w:pPr>
      <w:r>
        <w:rPr>
          <w:rFonts w:ascii="Times New Roman" w:hAnsi="Times New Roman" w:cs="Times New Roman"/>
        </w:rPr>
        <w:t>2022-2024 (H.</w:t>
      </w:r>
      <w:r w:rsidR="006216FF">
        <w:rPr>
          <w:rFonts w:ascii="Times New Roman" w:hAnsi="Times New Roman" w:cs="Times New Roman"/>
        </w:rPr>
        <w:t xml:space="preserve">3760): </w:t>
      </w:r>
      <w:r w:rsidR="00A84402">
        <w:rPr>
          <w:rFonts w:ascii="Times New Roman" w:hAnsi="Times New Roman" w:cs="Times New Roman"/>
        </w:rPr>
        <w:t>Accompanied a new draft (see S.2687)</w:t>
      </w:r>
      <w:r w:rsidR="00EB26F6">
        <w:rPr>
          <w:rFonts w:ascii="Times New Roman" w:hAnsi="Times New Roman" w:cs="Times New Roman"/>
        </w:rPr>
        <w:t>. Referred to Senate Ways and Means.</w:t>
      </w:r>
    </w:p>
    <w:p w14:paraId="5964C647" w14:textId="3A78376F" w:rsidR="00C37254" w:rsidRDefault="00C37254" w:rsidP="00C37254">
      <w:pPr>
        <w:rPr>
          <w:rFonts w:ascii="Times New Roman" w:hAnsi="Times New Roman" w:cs="Times New Roman"/>
        </w:rPr>
      </w:pPr>
      <w:r w:rsidRPr="00D737AC">
        <w:rPr>
          <w:rFonts w:ascii="Times New Roman" w:hAnsi="Times New Roman" w:cs="Times New Roman"/>
          <w:b/>
          <w:bCs/>
          <w:u w:val="single"/>
        </w:rPr>
        <w:t>SIMILAR MATTERS:</w:t>
      </w:r>
      <w:r w:rsidR="005D241C">
        <w:rPr>
          <w:rFonts w:ascii="Times New Roman" w:hAnsi="Times New Roman" w:cs="Times New Roman"/>
        </w:rPr>
        <w:t xml:space="preserve"> </w:t>
      </w:r>
      <w:r>
        <w:rPr>
          <w:rFonts w:ascii="Times New Roman" w:hAnsi="Times New Roman" w:cs="Times New Roman"/>
        </w:rPr>
        <w:t>S</w:t>
      </w:r>
      <w:r w:rsidR="00B412DB">
        <w:rPr>
          <w:rFonts w:ascii="Times New Roman" w:hAnsi="Times New Roman" w:cs="Times New Roman"/>
        </w:rPr>
        <w:t>.950</w:t>
      </w:r>
      <w:r>
        <w:rPr>
          <w:rFonts w:ascii="Times New Roman" w:hAnsi="Times New Roman" w:cs="Times New Roman"/>
        </w:rPr>
        <w:t xml:space="preserve"> </w:t>
      </w:r>
      <w:r w:rsidR="008E1AF0">
        <w:rPr>
          <w:rFonts w:ascii="Times New Roman" w:hAnsi="Times New Roman" w:cs="Times New Roman"/>
        </w:rPr>
        <w:t>(</w:t>
      </w:r>
      <w:r>
        <w:rPr>
          <w:rFonts w:ascii="Times New Roman" w:hAnsi="Times New Roman" w:cs="Times New Roman"/>
        </w:rPr>
        <w:t>Sen. Pa</w:t>
      </w:r>
      <w:r w:rsidR="008E1AF0">
        <w:rPr>
          <w:rFonts w:ascii="Times New Roman" w:hAnsi="Times New Roman" w:cs="Times New Roman"/>
        </w:rPr>
        <w:t xml:space="preserve">vel Payano). </w:t>
      </w:r>
    </w:p>
    <w:p w14:paraId="05944A6D" w14:textId="72B65E27" w:rsidR="008E1AF0" w:rsidRPr="00986979" w:rsidRDefault="008E1AF0" w:rsidP="00C37254">
      <w:pPr>
        <w:rPr>
          <w:rFonts w:ascii="Times New Roman" w:hAnsi="Times New Roman" w:cs="Times New Roman"/>
          <w:b/>
          <w:bCs/>
          <w:u w:val="single"/>
        </w:rPr>
      </w:pPr>
      <w:r w:rsidRPr="00986979">
        <w:rPr>
          <w:rFonts w:ascii="Times New Roman" w:hAnsi="Times New Roman" w:cs="Times New Roman"/>
          <w:b/>
          <w:bCs/>
          <w:u w:val="single"/>
        </w:rPr>
        <w:t xml:space="preserve">CURRENT LAW: </w:t>
      </w:r>
    </w:p>
    <w:p w14:paraId="135FD6D9" w14:textId="717F07D5" w:rsidR="00986979" w:rsidRDefault="00A03C6B" w:rsidP="00C37254">
      <w:pPr>
        <w:rPr>
          <w:rFonts w:ascii="Times New Roman" w:hAnsi="Times New Roman" w:cs="Times New Roman"/>
        </w:rPr>
      </w:pPr>
      <w:r w:rsidRPr="00AA645B">
        <w:rPr>
          <w:rFonts w:ascii="Times New Roman" w:hAnsi="Times New Roman" w:cs="Times New Roman"/>
          <w:i/>
          <w:iCs/>
        </w:rPr>
        <w:t>M.G.L</w:t>
      </w:r>
      <w:r w:rsidR="00010825" w:rsidRPr="00AA645B">
        <w:rPr>
          <w:rFonts w:ascii="Times New Roman" w:hAnsi="Times New Roman" w:cs="Times New Roman"/>
          <w:i/>
          <w:iCs/>
        </w:rPr>
        <w:t>. c. 15A</w:t>
      </w:r>
      <w:r w:rsidR="00AA645B">
        <w:rPr>
          <w:rFonts w:ascii="Times New Roman" w:hAnsi="Times New Roman" w:cs="Times New Roman"/>
          <w:i/>
          <w:iCs/>
        </w:rPr>
        <w:t xml:space="preserve"> </w:t>
      </w:r>
      <w:r w:rsidR="00BE2D14">
        <w:rPr>
          <w:rFonts w:ascii="Times New Roman" w:hAnsi="Times New Roman" w:cs="Times New Roman"/>
        </w:rPr>
        <w:t>—</w:t>
      </w:r>
      <w:r w:rsidR="00060F2C">
        <w:rPr>
          <w:rFonts w:ascii="Times New Roman" w:hAnsi="Times New Roman" w:cs="Times New Roman"/>
        </w:rPr>
        <w:t xml:space="preserve"> This chapter deals with the state higher education, including laying out the duties of the Board of Higher Education, </w:t>
      </w:r>
      <w:r w:rsidR="00AD6619">
        <w:rPr>
          <w:rFonts w:ascii="Times New Roman" w:hAnsi="Times New Roman" w:cs="Times New Roman"/>
        </w:rPr>
        <w:t xml:space="preserve">scholarships and financial aid, and administration of the UMASS system, state universities, and community colleges. </w:t>
      </w:r>
    </w:p>
    <w:p w14:paraId="4F57D80E" w14:textId="2510D960" w:rsidR="00C37254" w:rsidRDefault="00BE2D14" w:rsidP="00C37254">
      <w:pPr>
        <w:rPr>
          <w:rFonts w:ascii="Times New Roman" w:hAnsi="Times New Roman" w:cs="Times New Roman"/>
        </w:rPr>
      </w:pPr>
      <w:r w:rsidRPr="00AA645B">
        <w:rPr>
          <w:rFonts w:ascii="Times New Roman" w:hAnsi="Times New Roman" w:cs="Times New Roman"/>
          <w:i/>
          <w:iCs/>
        </w:rPr>
        <w:t>M.G.L. c. 10</w:t>
      </w:r>
      <w:r>
        <w:rPr>
          <w:rFonts w:ascii="Times New Roman" w:hAnsi="Times New Roman" w:cs="Times New Roman"/>
        </w:rPr>
        <w:t xml:space="preserve"> </w:t>
      </w:r>
      <w:r w:rsidR="007836BF">
        <w:rPr>
          <w:rFonts w:ascii="Times New Roman" w:hAnsi="Times New Roman" w:cs="Times New Roman"/>
        </w:rPr>
        <w:t xml:space="preserve">– </w:t>
      </w:r>
      <w:r w:rsidR="0030515C">
        <w:rPr>
          <w:rFonts w:ascii="Times New Roman" w:hAnsi="Times New Roman" w:cs="Times New Roman"/>
        </w:rPr>
        <w:t xml:space="preserve">This chapter </w:t>
      </w:r>
      <w:r w:rsidR="00A80A6D">
        <w:rPr>
          <w:rFonts w:ascii="Times New Roman" w:hAnsi="Times New Roman" w:cs="Times New Roman"/>
        </w:rPr>
        <w:t>describes</w:t>
      </w:r>
      <w:r w:rsidR="0030515C">
        <w:rPr>
          <w:rFonts w:ascii="Times New Roman" w:hAnsi="Times New Roman" w:cs="Times New Roman"/>
        </w:rPr>
        <w:t xml:space="preserve"> the </w:t>
      </w:r>
      <w:r w:rsidR="00807D81">
        <w:rPr>
          <w:rFonts w:ascii="Times New Roman" w:hAnsi="Times New Roman" w:cs="Times New Roman"/>
        </w:rPr>
        <w:t>powers and duties of the State Treasurer an</w:t>
      </w:r>
      <w:r w:rsidR="00A80A6D">
        <w:rPr>
          <w:rFonts w:ascii="Times New Roman" w:hAnsi="Times New Roman" w:cs="Times New Roman"/>
        </w:rPr>
        <w:t xml:space="preserve">d establishes a variety of separate trust funds for specific state uses. </w:t>
      </w:r>
    </w:p>
    <w:p w14:paraId="0F6EB1A1" w14:textId="4624C257" w:rsidR="001E2E65" w:rsidRPr="00953CDD" w:rsidRDefault="001E2E65" w:rsidP="00C37254">
      <w:pPr>
        <w:rPr>
          <w:rFonts w:ascii="Times New Roman" w:hAnsi="Times New Roman" w:cs="Times New Roman"/>
          <w:b/>
          <w:bCs/>
          <w:u w:val="single"/>
        </w:rPr>
      </w:pPr>
      <w:r w:rsidRPr="00953CDD">
        <w:rPr>
          <w:rFonts w:ascii="Times New Roman" w:hAnsi="Times New Roman" w:cs="Times New Roman"/>
          <w:b/>
          <w:bCs/>
          <w:u w:val="single"/>
        </w:rPr>
        <w:t xml:space="preserve">SUMMARY: </w:t>
      </w:r>
    </w:p>
    <w:p w14:paraId="1D93A491" w14:textId="508C873D" w:rsidR="003D6116" w:rsidRDefault="00001411" w:rsidP="00C37254">
      <w:pPr>
        <w:rPr>
          <w:rFonts w:ascii="Times New Roman" w:hAnsi="Times New Roman" w:cs="Times New Roman"/>
        </w:rPr>
      </w:pPr>
      <w:r>
        <w:rPr>
          <w:rFonts w:ascii="Times New Roman" w:hAnsi="Times New Roman" w:cs="Times New Roman"/>
        </w:rPr>
        <w:t xml:space="preserve">This bill adds a new section to Ch. 15A banning </w:t>
      </w:r>
      <w:r w:rsidR="00807C92">
        <w:rPr>
          <w:rFonts w:ascii="Times New Roman" w:hAnsi="Times New Roman" w:cs="Times New Roman"/>
        </w:rPr>
        <w:t xml:space="preserve">institutions of higher education from carrying out an admissions policy (written or unwritten) </w:t>
      </w:r>
      <w:r w:rsidR="008167BB">
        <w:rPr>
          <w:rFonts w:ascii="Times New Roman" w:hAnsi="Times New Roman" w:cs="Times New Roman"/>
        </w:rPr>
        <w:t xml:space="preserve">which allows </w:t>
      </w:r>
      <w:r w:rsidR="00C00C75">
        <w:rPr>
          <w:rFonts w:ascii="Times New Roman" w:hAnsi="Times New Roman" w:cs="Times New Roman"/>
        </w:rPr>
        <w:t xml:space="preserve">applicants to apply </w:t>
      </w:r>
      <w:r w:rsidR="00A46EF0">
        <w:rPr>
          <w:rFonts w:ascii="Times New Roman" w:hAnsi="Times New Roman" w:cs="Times New Roman"/>
        </w:rPr>
        <w:t>“</w:t>
      </w:r>
      <w:r w:rsidR="00C00C75">
        <w:rPr>
          <w:rFonts w:ascii="Times New Roman" w:hAnsi="Times New Roman" w:cs="Times New Roman"/>
        </w:rPr>
        <w:t>early decision</w:t>
      </w:r>
      <w:r w:rsidR="00A46EF0">
        <w:rPr>
          <w:rFonts w:ascii="Times New Roman" w:hAnsi="Times New Roman" w:cs="Times New Roman"/>
        </w:rPr>
        <w:t>”</w:t>
      </w:r>
      <w:r w:rsidR="00C00C75">
        <w:rPr>
          <w:rFonts w:ascii="Times New Roman" w:hAnsi="Times New Roman" w:cs="Times New Roman"/>
        </w:rPr>
        <w:t xml:space="preserve"> </w:t>
      </w:r>
      <w:r w:rsidR="008167BB">
        <w:rPr>
          <w:rFonts w:ascii="Times New Roman" w:hAnsi="Times New Roman" w:cs="Times New Roman"/>
        </w:rPr>
        <w:t xml:space="preserve">or </w:t>
      </w:r>
      <w:r w:rsidR="00807C92">
        <w:rPr>
          <w:rFonts w:ascii="Times New Roman" w:hAnsi="Times New Roman" w:cs="Times New Roman"/>
        </w:rPr>
        <w:t>which takes into account legacy status</w:t>
      </w:r>
      <w:r w:rsidR="003D6116">
        <w:rPr>
          <w:rFonts w:ascii="Times New Roman" w:hAnsi="Times New Roman" w:cs="Times New Roman"/>
        </w:rPr>
        <w:t xml:space="preserve"> or </w:t>
      </w:r>
      <w:r w:rsidR="00807C92">
        <w:rPr>
          <w:rFonts w:ascii="Times New Roman" w:hAnsi="Times New Roman" w:cs="Times New Roman"/>
        </w:rPr>
        <w:t xml:space="preserve">an </w:t>
      </w:r>
      <w:r w:rsidR="00F5581D">
        <w:rPr>
          <w:rFonts w:ascii="Times New Roman" w:hAnsi="Times New Roman" w:cs="Times New Roman"/>
        </w:rPr>
        <w:t>applicant’s</w:t>
      </w:r>
      <w:r w:rsidR="00807C92">
        <w:rPr>
          <w:rFonts w:ascii="Times New Roman" w:hAnsi="Times New Roman" w:cs="Times New Roman"/>
        </w:rPr>
        <w:t xml:space="preserve"> relationship to a </w:t>
      </w:r>
      <w:r w:rsidR="00953CDD">
        <w:rPr>
          <w:rFonts w:ascii="Times New Roman" w:hAnsi="Times New Roman" w:cs="Times New Roman"/>
        </w:rPr>
        <w:t>graduate or donor</w:t>
      </w:r>
      <w:r w:rsidR="00343AD6">
        <w:rPr>
          <w:rFonts w:ascii="Times New Roman" w:hAnsi="Times New Roman" w:cs="Times New Roman"/>
        </w:rPr>
        <w:t xml:space="preserve">; </w:t>
      </w:r>
      <w:r w:rsidR="00766121">
        <w:rPr>
          <w:rFonts w:ascii="Times New Roman" w:hAnsi="Times New Roman" w:cs="Times New Roman"/>
        </w:rPr>
        <w:t>provided</w:t>
      </w:r>
      <w:r w:rsidR="00343AD6">
        <w:rPr>
          <w:rFonts w:ascii="Times New Roman" w:hAnsi="Times New Roman" w:cs="Times New Roman"/>
        </w:rPr>
        <w:t>, however,</w:t>
      </w:r>
      <w:r w:rsidR="00766121">
        <w:rPr>
          <w:rFonts w:ascii="Times New Roman" w:hAnsi="Times New Roman" w:cs="Times New Roman"/>
        </w:rPr>
        <w:t xml:space="preserve"> that the</w:t>
      </w:r>
      <w:r w:rsidR="00E816DB">
        <w:rPr>
          <w:rFonts w:ascii="Times New Roman" w:hAnsi="Times New Roman" w:cs="Times New Roman"/>
        </w:rPr>
        <w:t xml:space="preserve"> institution</w:t>
      </w:r>
      <w:r w:rsidR="00766121">
        <w:rPr>
          <w:rFonts w:ascii="Times New Roman" w:hAnsi="Times New Roman" w:cs="Times New Roman"/>
        </w:rPr>
        <w:t xml:space="preserve"> may </w:t>
      </w:r>
      <w:r w:rsidR="00E816DB">
        <w:rPr>
          <w:rFonts w:ascii="Times New Roman" w:hAnsi="Times New Roman" w:cs="Times New Roman"/>
        </w:rPr>
        <w:t>carry out such admissions practices if they pay a “public service fee”</w:t>
      </w:r>
      <w:r w:rsidR="00343AD6">
        <w:rPr>
          <w:rFonts w:ascii="Times New Roman" w:hAnsi="Times New Roman" w:cs="Times New Roman"/>
        </w:rPr>
        <w:t xml:space="preserve">, </w:t>
      </w:r>
      <w:r w:rsidR="0014064E">
        <w:rPr>
          <w:rFonts w:ascii="Times New Roman" w:hAnsi="Times New Roman" w:cs="Times New Roman"/>
        </w:rPr>
        <w:t xml:space="preserve">the terms of which </w:t>
      </w:r>
      <w:r w:rsidR="00AB7E1A">
        <w:rPr>
          <w:rFonts w:ascii="Times New Roman" w:hAnsi="Times New Roman" w:cs="Times New Roman"/>
        </w:rPr>
        <w:t xml:space="preserve">would </w:t>
      </w:r>
      <w:r w:rsidR="0014064E">
        <w:rPr>
          <w:rFonts w:ascii="Times New Roman" w:hAnsi="Times New Roman" w:cs="Times New Roman"/>
        </w:rPr>
        <w:t xml:space="preserve">follow a graduated schedule of percentages based on the size of the institutions endowment. </w:t>
      </w:r>
      <w:r w:rsidR="00907F0B">
        <w:rPr>
          <w:rFonts w:ascii="Times New Roman" w:hAnsi="Times New Roman" w:cs="Times New Roman"/>
        </w:rPr>
        <w:t xml:space="preserve">The Attorney General is required to promulgate regulations for this section and is empowered </w:t>
      </w:r>
      <w:r w:rsidR="00600B97">
        <w:rPr>
          <w:rFonts w:ascii="Times New Roman" w:hAnsi="Times New Roman" w:cs="Times New Roman"/>
        </w:rPr>
        <w:t xml:space="preserve">to investigate compliance and assess public service fee amounts. </w:t>
      </w:r>
    </w:p>
    <w:p w14:paraId="75C6865E" w14:textId="4AA05B83" w:rsidR="00422A87" w:rsidRDefault="00AB7E1A" w:rsidP="00422A87">
      <w:pPr>
        <w:rPr>
          <w:rFonts w:ascii="Times New Roman" w:hAnsi="Times New Roman" w:cs="Times New Roman"/>
        </w:rPr>
      </w:pPr>
      <w:r w:rsidRPr="00422A87">
        <w:rPr>
          <w:rFonts w:ascii="Times New Roman" w:hAnsi="Times New Roman" w:cs="Times New Roman"/>
        </w:rPr>
        <w:t xml:space="preserve">This section also requires all institutions of higher education to submit annual reports </w:t>
      </w:r>
      <w:r w:rsidR="001A3F33" w:rsidRPr="00422A87">
        <w:rPr>
          <w:rFonts w:ascii="Times New Roman" w:hAnsi="Times New Roman" w:cs="Times New Roman"/>
        </w:rPr>
        <w:t xml:space="preserve">to the Attorney General and the Department of Higher Education detailing: </w:t>
      </w:r>
      <w:r w:rsidR="00422A87">
        <w:rPr>
          <w:rFonts w:ascii="Times New Roman" w:hAnsi="Times New Roman" w:cs="Times New Roman"/>
        </w:rPr>
        <w:t xml:space="preserve">(i) </w:t>
      </w:r>
      <w:r w:rsidR="00422A87" w:rsidRPr="00422A87">
        <w:rPr>
          <w:rFonts w:ascii="Times New Roman" w:hAnsi="Times New Roman" w:cs="Times New Roman"/>
        </w:rPr>
        <w:t>whether they use an admissions policy that gives preference to those who are legacy applicants, related to donors, or applied early action or early decision</w:t>
      </w:r>
      <w:r w:rsidR="00422A87">
        <w:rPr>
          <w:rFonts w:ascii="Times New Roman" w:hAnsi="Times New Roman" w:cs="Times New Roman"/>
        </w:rPr>
        <w:t>; (ii) a</w:t>
      </w:r>
      <w:r w:rsidR="00422A87" w:rsidRPr="00422A87">
        <w:rPr>
          <w:rFonts w:ascii="Times New Roman" w:hAnsi="Times New Roman" w:cs="Times New Roman"/>
        </w:rPr>
        <w:t xml:space="preserve"> breakdown of admitted students who receive Pell Grants or subsidized federal loans, are legacy admissions or early action admissions, how these groups overlap with each other, and what their respective admissions rates are (all of this disaggregated by race)</w:t>
      </w:r>
      <w:r w:rsidR="00422A87">
        <w:rPr>
          <w:rFonts w:ascii="Times New Roman" w:hAnsi="Times New Roman" w:cs="Times New Roman"/>
        </w:rPr>
        <w:t>, and (iii) p</w:t>
      </w:r>
      <w:r w:rsidR="00422A87" w:rsidRPr="00422A87">
        <w:rPr>
          <w:rFonts w:ascii="Times New Roman" w:hAnsi="Times New Roman" w:cs="Times New Roman"/>
        </w:rPr>
        <w:t>ublic service fee amounts contributed by that institution every year to the Higher Education Opportunity Trust Fund (established later in this bill)</w:t>
      </w:r>
      <w:r w:rsidR="00422A87">
        <w:rPr>
          <w:rFonts w:ascii="Times New Roman" w:hAnsi="Times New Roman" w:cs="Times New Roman"/>
        </w:rPr>
        <w:t xml:space="preserve">. </w:t>
      </w:r>
    </w:p>
    <w:p w14:paraId="46155412" w14:textId="2ADE39E0" w:rsidR="00E77B8D" w:rsidRPr="00F4665D" w:rsidRDefault="00D05A36" w:rsidP="00F4665D">
      <w:pPr>
        <w:rPr>
          <w:rFonts w:ascii="Times New Roman" w:hAnsi="Times New Roman" w:cs="Times New Roman"/>
        </w:rPr>
      </w:pPr>
      <w:r>
        <w:rPr>
          <w:rFonts w:ascii="Times New Roman" w:hAnsi="Times New Roman" w:cs="Times New Roman"/>
        </w:rPr>
        <w:t>The bill also adds a new section to Ch. 10 of the M.G.L</w:t>
      </w:r>
      <w:r w:rsidR="004B4F41">
        <w:rPr>
          <w:rFonts w:ascii="Times New Roman" w:hAnsi="Times New Roman" w:cs="Times New Roman"/>
        </w:rPr>
        <w:t xml:space="preserve">.’s establishing a </w:t>
      </w:r>
      <w:r w:rsidR="00074380">
        <w:rPr>
          <w:rFonts w:ascii="Times New Roman" w:hAnsi="Times New Roman" w:cs="Times New Roman"/>
        </w:rPr>
        <w:t>Higher Education Opportunity Trust Fund</w:t>
      </w:r>
      <w:r w:rsidR="00F96B9D">
        <w:rPr>
          <w:rFonts w:ascii="Times New Roman" w:hAnsi="Times New Roman" w:cs="Times New Roman"/>
        </w:rPr>
        <w:t xml:space="preserve">, </w:t>
      </w:r>
      <w:r w:rsidR="00750EAC">
        <w:rPr>
          <w:rFonts w:ascii="Times New Roman" w:hAnsi="Times New Roman" w:cs="Times New Roman"/>
        </w:rPr>
        <w:t xml:space="preserve">to be administered by the Executive Office of Education </w:t>
      </w:r>
      <w:r w:rsidR="001964B1">
        <w:rPr>
          <w:rFonts w:ascii="Times New Roman" w:hAnsi="Times New Roman" w:cs="Times New Roman"/>
        </w:rPr>
        <w:t>and managed by a Board of Trustees.</w:t>
      </w:r>
      <w:r w:rsidR="00F96B9D">
        <w:rPr>
          <w:rFonts w:ascii="Times New Roman" w:hAnsi="Times New Roman" w:cs="Times New Roman"/>
        </w:rPr>
        <w:t xml:space="preserve"> </w:t>
      </w:r>
      <w:r w:rsidR="001964B1">
        <w:rPr>
          <w:rFonts w:ascii="Times New Roman" w:hAnsi="Times New Roman" w:cs="Times New Roman"/>
        </w:rPr>
        <w:lastRenderedPageBreak/>
        <w:t xml:space="preserve">All </w:t>
      </w:r>
      <w:r w:rsidR="00F96B9D">
        <w:rPr>
          <w:rFonts w:ascii="Times New Roman" w:hAnsi="Times New Roman" w:cs="Times New Roman"/>
        </w:rPr>
        <w:t xml:space="preserve">public service fees </w:t>
      </w:r>
      <w:r w:rsidR="000B0308">
        <w:rPr>
          <w:rFonts w:ascii="Times New Roman" w:hAnsi="Times New Roman" w:cs="Times New Roman"/>
        </w:rPr>
        <w:t>are to be paid</w:t>
      </w:r>
      <w:r w:rsidR="001964B1">
        <w:rPr>
          <w:rFonts w:ascii="Times New Roman" w:hAnsi="Times New Roman" w:cs="Times New Roman"/>
        </w:rPr>
        <w:t xml:space="preserve"> into this fund, which</w:t>
      </w:r>
      <w:r w:rsidR="00363DF2">
        <w:rPr>
          <w:rFonts w:ascii="Times New Roman" w:hAnsi="Times New Roman" w:cs="Times New Roman"/>
        </w:rPr>
        <w:t xml:space="preserve"> shall be used to support </w:t>
      </w:r>
      <w:r w:rsidR="00AD68C1">
        <w:rPr>
          <w:rFonts w:ascii="Times New Roman" w:hAnsi="Times New Roman" w:cs="Times New Roman"/>
        </w:rPr>
        <w:t xml:space="preserve">certificate and degree attainment at public institutions of higher education. </w:t>
      </w:r>
    </w:p>
    <w:sectPr w:rsidR="00E77B8D" w:rsidRPr="00F46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10EC6"/>
    <w:multiLevelType w:val="hybridMultilevel"/>
    <w:tmpl w:val="68E206E4"/>
    <w:lvl w:ilvl="0" w:tplc="508688EC">
      <w:start w:val="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26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54"/>
    <w:rsid w:val="00001411"/>
    <w:rsid w:val="00010825"/>
    <w:rsid w:val="00017DB5"/>
    <w:rsid w:val="0002334F"/>
    <w:rsid w:val="00026E05"/>
    <w:rsid w:val="00033BEF"/>
    <w:rsid w:val="00040F89"/>
    <w:rsid w:val="00051609"/>
    <w:rsid w:val="00060F2C"/>
    <w:rsid w:val="000616A0"/>
    <w:rsid w:val="00074380"/>
    <w:rsid w:val="000B0308"/>
    <w:rsid w:val="000E232E"/>
    <w:rsid w:val="0013111D"/>
    <w:rsid w:val="00133060"/>
    <w:rsid w:val="0014064E"/>
    <w:rsid w:val="00147EE7"/>
    <w:rsid w:val="001641A6"/>
    <w:rsid w:val="00171393"/>
    <w:rsid w:val="001964B1"/>
    <w:rsid w:val="001A3F33"/>
    <w:rsid w:val="001C3047"/>
    <w:rsid w:val="001E2E65"/>
    <w:rsid w:val="0022110F"/>
    <w:rsid w:val="00250353"/>
    <w:rsid w:val="002611AD"/>
    <w:rsid w:val="002B391B"/>
    <w:rsid w:val="002C3EE2"/>
    <w:rsid w:val="0030515C"/>
    <w:rsid w:val="00343AD6"/>
    <w:rsid w:val="00363DF2"/>
    <w:rsid w:val="00364F14"/>
    <w:rsid w:val="003B355A"/>
    <w:rsid w:val="003B5A95"/>
    <w:rsid w:val="003C13EA"/>
    <w:rsid w:val="003D6116"/>
    <w:rsid w:val="003F1393"/>
    <w:rsid w:val="00400D44"/>
    <w:rsid w:val="00407C4C"/>
    <w:rsid w:val="0041210C"/>
    <w:rsid w:val="00421AC1"/>
    <w:rsid w:val="00422A87"/>
    <w:rsid w:val="00434B87"/>
    <w:rsid w:val="00435F83"/>
    <w:rsid w:val="004671A2"/>
    <w:rsid w:val="0048530B"/>
    <w:rsid w:val="004B4F41"/>
    <w:rsid w:val="004F56AD"/>
    <w:rsid w:val="0050724B"/>
    <w:rsid w:val="00531C98"/>
    <w:rsid w:val="00535320"/>
    <w:rsid w:val="00540B49"/>
    <w:rsid w:val="00571C0F"/>
    <w:rsid w:val="005739BC"/>
    <w:rsid w:val="005A38A8"/>
    <w:rsid w:val="005A71FF"/>
    <w:rsid w:val="005D241C"/>
    <w:rsid w:val="005D61A9"/>
    <w:rsid w:val="005E2D40"/>
    <w:rsid w:val="005F3F8F"/>
    <w:rsid w:val="00600B97"/>
    <w:rsid w:val="006051AC"/>
    <w:rsid w:val="006216FF"/>
    <w:rsid w:val="0064248A"/>
    <w:rsid w:val="00672122"/>
    <w:rsid w:val="007430C4"/>
    <w:rsid w:val="00750EAC"/>
    <w:rsid w:val="00753660"/>
    <w:rsid w:val="00766121"/>
    <w:rsid w:val="0077164C"/>
    <w:rsid w:val="007836BF"/>
    <w:rsid w:val="007B3211"/>
    <w:rsid w:val="007C26CA"/>
    <w:rsid w:val="007D175D"/>
    <w:rsid w:val="007D594B"/>
    <w:rsid w:val="00807C92"/>
    <w:rsid w:val="00807D81"/>
    <w:rsid w:val="008167BB"/>
    <w:rsid w:val="008959D0"/>
    <w:rsid w:val="008B25E7"/>
    <w:rsid w:val="008B5E81"/>
    <w:rsid w:val="008C4CA5"/>
    <w:rsid w:val="008E1AF0"/>
    <w:rsid w:val="00907F0B"/>
    <w:rsid w:val="00924535"/>
    <w:rsid w:val="00935148"/>
    <w:rsid w:val="00953CDD"/>
    <w:rsid w:val="00965B12"/>
    <w:rsid w:val="00967FF4"/>
    <w:rsid w:val="00986979"/>
    <w:rsid w:val="0099227A"/>
    <w:rsid w:val="009B6C73"/>
    <w:rsid w:val="00A03C6B"/>
    <w:rsid w:val="00A20A04"/>
    <w:rsid w:val="00A46EF0"/>
    <w:rsid w:val="00A64A97"/>
    <w:rsid w:val="00A73486"/>
    <w:rsid w:val="00A80A6D"/>
    <w:rsid w:val="00A84402"/>
    <w:rsid w:val="00A93937"/>
    <w:rsid w:val="00AA645B"/>
    <w:rsid w:val="00AB7E1A"/>
    <w:rsid w:val="00AD6619"/>
    <w:rsid w:val="00AD68C1"/>
    <w:rsid w:val="00B15C2B"/>
    <w:rsid w:val="00B2746F"/>
    <w:rsid w:val="00B412DB"/>
    <w:rsid w:val="00B52739"/>
    <w:rsid w:val="00B763AE"/>
    <w:rsid w:val="00BB5B3D"/>
    <w:rsid w:val="00BD2CA9"/>
    <w:rsid w:val="00BE2D14"/>
    <w:rsid w:val="00BE3204"/>
    <w:rsid w:val="00BF4B13"/>
    <w:rsid w:val="00C00C75"/>
    <w:rsid w:val="00C247F1"/>
    <w:rsid w:val="00C37254"/>
    <w:rsid w:val="00C6596C"/>
    <w:rsid w:val="00CA62F1"/>
    <w:rsid w:val="00D05A36"/>
    <w:rsid w:val="00D2167E"/>
    <w:rsid w:val="00DD4B5A"/>
    <w:rsid w:val="00DE242A"/>
    <w:rsid w:val="00E203D6"/>
    <w:rsid w:val="00E77B8D"/>
    <w:rsid w:val="00E816DB"/>
    <w:rsid w:val="00E91422"/>
    <w:rsid w:val="00EB26F6"/>
    <w:rsid w:val="00EF0E3E"/>
    <w:rsid w:val="00F02FD9"/>
    <w:rsid w:val="00F27AC1"/>
    <w:rsid w:val="00F4665D"/>
    <w:rsid w:val="00F5581D"/>
    <w:rsid w:val="00F56215"/>
    <w:rsid w:val="00F84866"/>
    <w:rsid w:val="00F96B9D"/>
    <w:rsid w:val="00FC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DBFF"/>
  <w15:chartTrackingRefBased/>
  <w15:docId w15:val="{28BE848D-340B-4FC4-A512-0FFCEF87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54"/>
  </w:style>
  <w:style w:type="paragraph" w:styleId="Heading1">
    <w:name w:val="heading 1"/>
    <w:basedOn w:val="Normal"/>
    <w:next w:val="Normal"/>
    <w:link w:val="Heading1Char"/>
    <w:uiPriority w:val="9"/>
    <w:qFormat/>
    <w:rsid w:val="00C37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54"/>
    <w:rPr>
      <w:rFonts w:eastAsiaTheme="majorEastAsia" w:cstheme="majorBidi"/>
      <w:color w:val="272727" w:themeColor="text1" w:themeTint="D8"/>
    </w:rPr>
  </w:style>
  <w:style w:type="paragraph" w:styleId="Title">
    <w:name w:val="Title"/>
    <w:basedOn w:val="Normal"/>
    <w:next w:val="Normal"/>
    <w:link w:val="TitleChar"/>
    <w:uiPriority w:val="10"/>
    <w:qFormat/>
    <w:rsid w:val="00C37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254"/>
    <w:pPr>
      <w:spacing w:before="160"/>
      <w:jc w:val="center"/>
    </w:pPr>
    <w:rPr>
      <w:i/>
      <w:iCs/>
      <w:color w:val="404040" w:themeColor="text1" w:themeTint="BF"/>
    </w:rPr>
  </w:style>
  <w:style w:type="character" w:customStyle="1" w:styleId="QuoteChar">
    <w:name w:val="Quote Char"/>
    <w:basedOn w:val="DefaultParagraphFont"/>
    <w:link w:val="Quote"/>
    <w:uiPriority w:val="29"/>
    <w:rsid w:val="00C37254"/>
    <w:rPr>
      <w:i/>
      <w:iCs/>
      <w:color w:val="404040" w:themeColor="text1" w:themeTint="BF"/>
    </w:rPr>
  </w:style>
  <w:style w:type="paragraph" w:styleId="ListParagraph">
    <w:name w:val="List Paragraph"/>
    <w:basedOn w:val="Normal"/>
    <w:uiPriority w:val="34"/>
    <w:qFormat/>
    <w:rsid w:val="00C37254"/>
    <w:pPr>
      <w:ind w:left="720"/>
      <w:contextualSpacing/>
    </w:pPr>
  </w:style>
  <w:style w:type="character" w:styleId="IntenseEmphasis">
    <w:name w:val="Intense Emphasis"/>
    <w:basedOn w:val="DefaultParagraphFont"/>
    <w:uiPriority w:val="21"/>
    <w:qFormat/>
    <w:rsid w:val="00C37254"/>
    <w:rPr>
      <w:i/>
      <w:iCs/>
      <w:color w:val="0F4761" w:themeColor="accent1" w:themeShade="BF"/>
    </w:rPr>
  </w:style>
  <w:style w:type="paragraph" w:styleId="IntenseQuote">
    <w:name w:val="Intense Quote"/>
    <w:basedOn w:val="Normal"/>
    <w:next w:val="Normal"/>
    <w:link w:val="IntenseQuoteChar"/>
    <w:uiPriority w:val="30"/>
    <w:qFormat/>
    <w:rsid w:val="00C37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254"/>
    <w:rPr>
      <w:i/>
      <w:iCs/>
      <w:color w:val="0F4761" w:themeColor="accent1" w:themeShade="BF"/>
    </w:rPr>
  </w:style>
  <w:style w:type="character" w:styleId="IntenseReference">
    <w:name w:val="Intense Reference"/>
    <w:basedOn w:val="DefaultParagraphFont"/>
    <w:uiPriority w:val="32"/>
    <w:qFormat/>
    <w:rsid w:val="00C37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60</cp:revision>
  <dcterms:created xsi:type="dcterms:W3CDTF">2025-04-30T17:45:00Z</dcterms:created>
  <dcterms:modified xsi:type="dcterms:W3CDTF">2025-04-30T18:59:00Z</dcterms:modified>
</cp:coreProperties>
</file>