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AEF6" w14:textId="77777777" w:rsidR="00C23E62" w:rsidRPr="00D737AC" w:rsidRDefault="00C23E62" w:rsidP="00C23E62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rFonts w:ascii="Times New Roman" w:hAnsi="Times New Roman" w:cs="Times New Roman"/>
          <w:b/>
          <w:bCs/>
        </w:rPr>
        <w:t>Joint Committee on Higher Education</w:t>
      </w:r>
    </w:p>
    <w:p w14:paraId="1A4DFCF2" w14:textId="77777777" w:rsidR="00C23E62" w:rsidRDefault="00C23E62" w:rsidP="00C23E62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rFonts w:ascii="Times New Roman" w:hAnsi="Times New Roman" w:cs="Times New Roman"/>
          <w:b/>
          <w:bCs/>
        </w:rPr>
        <w:t>Bill Summary</w:t>
      </w:r>
    </w:p>
    <w:p w14:paraId="3CED80D8" w14:textId="77777777" w:rsidR="00C23E62" w:rsidRDefault="00C23E62" w:rsidP="00C23E62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D5F5D" wp14:editId="38301BD9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5892800" cy="6350"/>
                <wp:effectExtent l="0" t="0" r="31750" b="31750"/>
                <wp:wrapNone/>
                <wp:docPr id="13918297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5EB6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2.8pt,15pt" to="87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7E74A965" w14:textId="77777777" w:rsidR="00C23E62" w:rsidRDefault="00C23E62" w:rsidP="00C23E62">
      <w:pPr>
        <w:rPr>
          <w:rFonts w:ascii="Times New Roman" w:hAnsi="Times New Roman" w:cs="Times New Roman"/>
        </w:rPr>
      </w:pPr>
    </w:p>
    <w:p w14:paraId="5C937A1B" w14:textId="3092D272" w:rsidR="00C23E62" w:rsidRPr="00D737AC" w:rsidRDefault="00C23E62" w:rsidP="00C23E62">
      <w:pPr>
        <w:rPr>
          <w:rFonts w:ascii="Times New Roman" w:hAnsi="Times New Roman" w:cs="Times New Roman"/>
          <w:b/>
          <w:bCs/>
          <w:u w:val="single"/>
        </w:rPr>
      </w:pPr>
      <w:r w:rsidRPr="00D737AC">
        <w:rPr>
          <w:rFonts w:ascii="Times New Roman" w:hAnsi="Times New Roman" w:cs="Times New Roman"/>
          <w:b/>
          <w:bCs/>
          <w:u w:val="single"/>
        </w:rPr>
        <w:t xml:space="preserve">BILL NUMBER:  </w:t>
      </w:r>
      <w:r w:rsidRPr="00D737AC">
        <w:rPr>
          <w:rFonts w:ascii="Times New Roman" w:hAnsi="Times New Roman" w:cs="Times New Roman"/>
        </w:rPr>
        <w:t xml:space="preserve">  H</w:t>
      </w:r>
      <w:r w:rsidR="0014387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1467</w:t>
      </w:r>
    </w:p>
    <w:p w14:paraId="20C045BD" w14:textId="2206784F" w:rsidR="00C23E62" w:rsidRPr="00076925" w:rsidRDefault="00C23E62" w:rsidP="00C23E62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TITLE:</w:t>
      </w:r>
      <w:r>
        <w:rPr>
          <w:rFonts w:ascii="Times New Roman" w:hAnsi="Times New Roman" w:cs="Times New Roman"/>
        </w:rPr>
        <w:t xml:space="preserve"> An Act to facilitate student financial assistance </w:t>
      </w:r>
      <w:r w:rsidRPr="00D737AC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4658FA8" w14:textId="02F752B6" w:rsidR="00C23E62" w:rsidRPr="0061470D" w:rsidRDefault="00C23E62" w:rsidP="00C23E62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SPONSORS:</w:t>
      </w:r>
      <w:r>
        <w:rPr>
          <w:rFonts w:ascii="Times New Roman" w:hAnsi="Times New Roman" w:cs="Times New Roman"/>
        </w:rPr>
        <w:t xml:space="preserve"> Rep. </w:t>
      </w:r>
      <w:r w:rsidR="00143875">
        <w:rPr>
          <w:rFonts w:ascii="Times New Roman" w:hAnsi="Times New Roman" w:cs="Times New Roman"/>
        </w:rPr>
        <w:t xml:space="preserve">Andy </w:t>
      </w:r>
      <w:r>
        <w:rPr>
          <w:rFonts w:ascii="Times New Roman" w:hAnsi="Times New Roman" w:cs="Times New Roman"/>
        </w:rPr>
        <w:t>Vargas</w:t>
      </w:r>
      <w:r w:rsidR="00143875">
        <w:rPr>
          <w:rFonts w:ascii="Times New Roman" w:hAnsi="Times New Roman" w:cs="Times New Roman"/>
        </w:rPr>
        <w:t xml:space="preserve"> (Haverhill)</w:t>
      </w:r>
      <w:r>
        <w:rPr>
          <w:rFonts w:ascii="Times New Roman" w:hAnsi="Times New Roman" w:cs="Times New Roman"/>
        </w:rPr>
        <w:t xml:space="preserve">, Rep. </w:t>
      </w:r>
      <w:r w:rsidR="00143875">
        <w:rPr>
          <w:rFonts w:ascii="Times New Roman" w:hAnsi="Times New Roman" w:cs="Times New Roman"/>
        </w:rPr>
        <w:t xml:space="preserve">Chynah </w:t>
      </w:r>
      <w:r>
        <w:rPr>
          <w:rFonts w:ascii="Times New Roman" w:hAnsi="Times New Roman" w:cs="Times New Roman"/>
        </w:rPr>
        <w:t xml:space="preserve">Tyler </w:t>
      </w:r>
      <w:r w:rsidR="00143875">
        <w:rPr>
          <w:rFonts w:ascii="Times New Roman" w:hAnsi="Times New Roman" w:cs="Times New Roman"/>
        </w:rPr>
        <w:t>(Boston)</w:t>
      </w:r>
    </w:p>
    <w:p w14:paraId="3744E7F7" w14:textId="3A70E15C" w:rsidR="00C23E62" w:rsidRDefault="00C23E62" w:rsidP="00C23E62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HEARING DATE:</w:t>
      </w:r>
      <w:r w:rsidRPr="00143875">
        <w:rPr>
          <w:rFonts w:ascii="Times New Roman" w:hAnsi="Times New Roman" w:cs="Times New Roman"/>
        </w:rPr>
        <w:t xml:space="preserve"> </w:t>
      </w:r>
      <w:r w:rsidR="00143875" w:rsidRPr="00143875">
        <w:rPr>
          <w:rFonts w:ascii="Times New Roman" w:hAnsi="Times New Roman" w:cs="Times New Roman"/>
        </w:rPr>
        <w:t>May 5</w:t>
      </w:r>
      <w:r w:rsidR="00143875" w:rsidRPr="00143875">
        <w:rPr>
          <w:rFonts w:ascii="Times New Roman" w:hAnsi="Times New Roman" w:cs="Times New Roman"/>
          <w:vertAlign w:val="superscript"/>
        </w:rPr>
        <w:t>th</w:t>
      </w:r>
      <w:r w:rsidR="00143875" w:rsidRPr="00143875">
        <w:rPr>
          <w:rFonts w:ascii="Times New Roman" w:hAnsi="Times New Roman" w:cs="Times New Roman"/>
        </w:rPr>
        <w:t>, 2025</w:t>
      </w:r>
    </w:p>
    <w:p w14:paraId="0035288A" w14:textId="7B43ED40" w:rsidR="00143875" w:rsidRPr="00D737AC" w:rsidRDefault="00143875" w:rsidP="00C23E62">
      <w:pPr>
        <w:rPr>
          <w:rFonts w:ascii="Times New Roman" w:hAnsi="Times New Roman" w:cs="Times New Roman"/>
        </w:rPr>
      </w:pPr>
      <w:r w:rsidRPr="00143875">
        <w:rPr>
          <w:rFonts w:ascii="Times New Roman" w:hAnsi="Times New Roman" w:cs="Times New Roman"/>
          <w:b/>
          <w:bCs/>
          <w:u w:val="single"/>
        </w:rPr>
        <w:t>REPORTING DEADLINE:</w:t>
      </w:r>
      <w:r>
        <w:rPr>
          <w:rFonts w:ascii="Times New Roman" w:hAnsi="Times New Roman" w:cs="Times New Roman"/>
        </w:rPr>
        <w:t xml:space="preserve"> July 5</w:t>
      </w:r>
      <w:r w:rsidRPr="0014387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2025</w:t>
      </w:r>
    </w:p>
    <w:p w14:paraId="6983B097" w14:textId="77777777" w:rsidR="00C23E62" w:rsidRDefault="00C23E62" w:rsidP="00C23E62">
      <w:pPr>
        <w:rPr>
          <w:rFonts w:ascii="Times New Roman" w:hAnsi="Times New Roman" w:cs="Times New Roman"/>
          <w:b/>
          <w:bCs/>
          <w:u w:val="single"/>
        </w:rPr>
      </w:pPr>
      <w:r w:rsidRPr="00D737AC">
        <w:rPr>
          <w:rFonts w:ascii="Times New Roman" w:hAnsi="Times New Roman" w:cs="Times New Roman"/>
          <w:b/>
          <w:bCs/>
          <w:u w:val="single"/>
        </w:rPr>
        <w:t xml:space="preserve">PRIOR HISTORY:  </w:t>
      </w:r>
    </w:p>
    <w:p w14:paraId="0A790D04" w14:textId="15A74128" w:rsidR="00143875" w:rsidRDefault="006E494F" w:rsidP="00C23E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2023-2024 (H.1294): Accompanied a new draft</w:t>
      </w:r>
      <w:r w:rsidR="00847A12">
        <w:rPr>
          <w:rFonts w:ascii="Times New Roman" w:hAnsi="Times New Roman" w:cs="Times New Roman"/>
        </w:rPr>
        <w:t xml:space="preserve"> (H.4269). Referred to House Ways and Means. </w:t>
      </w:r>
    </w:p>
    <w:p w14:paraId="32FA383D" w14:textId="5E7048BD" w:rsidR="00847A12" w:rsidRPr="006E494F" w:rsidRDefault="00847A12" w:rsidP="00C23E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2021-2022 (H.1367)</w:t>
      </w:r>
      <w:r w:rsidR="00F759BF">
        <w:rPr>
          <w:rFonts w:ascii="Times New Roman" w:hAnsi="Times New Roman" w:cs="Times New Roman"/>
        </w:rPr>
        <w:t xml:space="preserve">: Referred to House Ways and Means. </w:t>
      </w:r>
    </w:p>
    <w:p w14:paraId="0094F8B1" w14:textId="6E154DA7" w:rsidR="006E494F" w:rsidRPr="00541B7D" w:rsidRDefault="006E494F" w:rsidP="00C23E62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SIMILAR MATTERS:</w:t>
      </w:r>
      <w:r>
        <w:rPr>
          <w:rFonts w:ascii="Times New Roman" w:hAnsi="Times New Roman" w:cs="Times New Roman"/>
        </w:rPr>
        <w:t xml:space="preserve"> S.921, Sen. Jo Comerford</w:t>
      </w:r>
    </w:p>
    <w:p w14:paraId="6363F5A4" w14:textId="77777777" w:rsidR="00C23E62" w:rsidRDefault="00C23E62" w:rsidP="00C23E62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BACKGROUND: </w:t>
      </w:r>
    </w:p>
    <w:p w14:paraId="0CD375B0" w14:textId="2B6C40F3" w:rsidR="00C23E62" w:rsidRPr="00C23E62" w:rsidRDefault="001177AD" w:rsidP="00C23E62">
      <w:pPr>
        <w:rPr>
          <w:rFonts w:ascii="Times New Roman" w:hAnsi="Times New Roman" w:cs="Times New Roman"/>
        </w:rPr>
      </w:pPr>
      <w:r w:rsidRPr="005249C9">
        <w:rPr>
          <w:rFonts w:ascii="Times New Roman" w:hAnsi="Times New Roman" w:cs="Times New Roman"/>
          <w:i/>
          <w:iCs/>
        </w:rPr>
        <w:t>M.G.L. c.</w:t>
      </w:r>
      <w:r w:rsidR="00C23E62" w:rsidRPr="005249C9">
        <w:rPr>
          <w:rFonts w:ascii="Times New Roman" w:hAnsi="Times New Roman" w:cs="Times New Roman"/>
          <w:i/>
          <w:iCs/>
        </w:rPr>
        <w:t xml:space="preserve"> 69, </w:t>
      </w:r>
      <w:r w:rsidR="00EB7F68" w:rsidRPr="005249C9">
        <w:rPr>
          <w:rFonts w:ascii="Times New Roman" w:hAnsi="Times New Roman" w:cs="Times New Roman"/>
          <w:i/>
          <w:iCs/>
        </w:rPr>
        <w:t xml:space="preserve">§ </w:t>
      </w:r>
      <w:r w:rsidR="00C23E62" w:rsidRPr="005249C9">
        <w:rPr>
          <w:rFonts w:ascii="Times New Roman" w:hAnsi="Times New Roman" w:cs="Times New Roman"/>
          <w:i/>
          <w:iCs/>
        </w:rPr>
        <w:t>1D</w:t>
      </w:r>
      <w:r w:rsidR="005249C9" w:rsidRPr="005249C9">
        <w:rPr>
          <w:rFonts w:ascii="Times New Roman" w:hAnsi="Times New Roman" w:cs="Times New Roman"/>
          <w:i/>
          <w:iCs/>
        </w:rPr>
        <w:t>—Statewide educational goals; academic standards; vocational training; grant program</w:t>
      </w:r>
    </w:p>
    <w:p w14:paraId="2756A400" w14:textId="77777777" w:rsidR="00C23E62" w:rsidRDefault="00C23E62" w:rsidP="00C23E62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SUMMARY: </w:t>
      </w:r>
    </w:p>
    <w:p w14:paraId="008E05E3" w14:textId="019BE964" w:rsidR="00364EEB" w:rsidRDefault="003872AA" w:rsidP="00C23E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bill adds a new clause to </w:t>
      </w:r>
      <w:r w:rsidR="00A91A2A" w:rsidRPr="00A91A2A">
        <w:rPr>
          <w:rFonts w:ascii="Times New Roman" w:hAnsi="Times New Roman" w:cs="Times New Roman"/>
        </w:rPr>
        <w:t>c.</w:t>
      </w:r>
      <w:r w:rsidRPr="00A91A2A">
        <w:rPr>
          <w:rFonts w:ascii="Times New Roman" w:hAnsi="Times New Roman" w:cs="Times New Roman"/>
        </w:rPr>
        <w:t xml:space="preserve"> 69, § 1D</w:t>
      </w:r>
      <w:r w:rsidR="00A91A2A">
        <w:rPr>
          <w:rFonts w:ascii="Times New Roman" w:hAnsi="Times New Roman" w:cs="Times New Roman"/>
        </w:rPr>
        <w:t xml:space="preserve">, declaring it to be the policy of the commonwealth </w:t>
      </w:r>
      <w:r w:rsidR="00DC5E01">
        <w:rPr>
          <w:rFonts w:ascii="Times New Roman" w:hAnsi="Times New Roman" w:cs="Times New Roman"/>
        </w:rPr>
        <w:t>to maximize federal student aid by requiring graduating high school students to submit the Free Application for Federal Student Aid</w:t>
      </w:r>
      <w:r w:rsidR="004D2FCA">
        <w:rPr>
          <w:rFonts w:ascii="Times New Roman" w:hAnsi="Times New Roman" w:cs="Times New Roman"/>
        </w:rPr>
        <w:t xml:space="preserve"> (FAFSA). </w:t>
      </w:r>
      <w:r w:rsidR="004076E8">
        <w:rPr>
          <w:rFonts w:ascii="Times New Roman" w:hAnsi="Times New Roman" w:cs="Times New Roman"/>
        </w:rPr>
        <w:t>Students need not comply if they have written authorization from their parent or guardian</w:t>
      </w:r>
      <w:r w:rsidR="001C0AD2">
        <w:rPr>
          <w:rFonts w:ascii="Times New Roman" w:hAnsi="Times New Roman" w:cs="Times New Roman"/>
        </w:rPr>
        <w:t xml:space="preserve"> (or in limited cases, from the principal of their school)</w:t>
      </w:r>
      <w:r w:rsidR="00F13C12">
        <w:rPr>
          <w:rFonts w:ascii="Times New Roman" w:hAnsi="Times New Roman" w:cs="Times New Roman"/>
        </w:rPr>
        <w:t>, or if they are over the age of 18</w:t>
      </w:r>
      <w:r w:rsidR="0042006A">
        <w:rPr>
          <w:rFonts w:ascii="Times New Roman" w:hAnsi="Times New Roman" w:cs="Times New Roman"/>
        </w:rPr>
        <w:t xml:space="preserve"> and choose to submit a</w:t>
      </w:r>
      <w:r w:rsidR="001B0288">
        <w:rPr>
          <w:rFonts w:ascii="Times New Roman" w:hAnsi="Times New Roman" w:cs="Times New Roman"/>
        </w:rPr>
        <w:t>n exemption</w:t>
      </w:r>
      <w:r w:rsidR="0042006A">
        <w:rPr>
          <w:rFonts w:ascii="Times New Roman" w:hAnsi="Times New Roman" w:cs="Times New Roman"/>
        </w:rPr>
        <w:t xml:space="preserve"> form</w:t>
      </w:r>
      <w:r w:rsidR="001B0288">
        <w:rPr>
          <w:rFonts w:ascii="Times New Roman" w:hAnsi="Times New Roman" w:cs="Times New Roman"/>
        </w:rPr>
        <w:t xml:space="preserve"> themselves</w:t>
      </w:r>
      <w:r w:rsidR="0042006A">
        <w:rPr>
          <w:rFonts w:ascii="Times New Roman" w:hAnsi="Times New Roman" w:cs="Times New Roman"/>
        </w:rPr>
        <w:t>.</w:t>
      </w:r>
      <w:r w:rsidR="008005B5">
        <w:rPr>
          <w:rFonts w:ascii="Times New Roman" w:hAnsi="Times New Roman" w:cs="Times New Roman"/>
        </w:rPr>
        <w:t xml:space="preserve"> The Department of Elementary and Secondary Education is required to produce </w:t>
      </w:r>
      <w:r w:rsidR="00AA2F0A">
        <w:rPr>
          <w:rFonts w:ascii="Times New Roman" w:hAnsi="Times New Roman" w:cs="Times New Roman"/>
        </w:rPr>
        <w:t xml:space="preserve">accessible forms for these purposes. All school districts are required to </w:t>
      </w:r>
      <w:r w:rsidR="00CF08EE">
        <w:rPr>
          <w:rFonts w:ascii="Times New Roman" w:hAnsi="Times New Roman" w:cs="Times New Roman"/>
        </w:rPr>
        <w:t xml:space="preserve">ensure that each </w:t>
      </w:r>
      <w:r w:rsidR="001B0288">
        <w:rPr>
          <w:rFonts w:ascii="Times New Roman" w:hAnsi="Times New Roman" w:cs="Times New Roman"/>
        </w:rPr>
        <w:t>student</w:t>
      </w:r>
      <w:r w:rsidR="00CF08EE">
        <w:rPr>
          <w:rFonts w:ascii="Times New Roman" w:hAnsi="Times New Roman" w:cs="Times New Roman"/>
        </w:rPr>
        <w:t xml:space="preserve"> complies with the above provisions and to provide</w:t>
      </w:r>
      <w:r w:rsidR="00515FC8">
        <w:rPr>
          <w:rFonts w:ascii="Times New Roman" w:hAnsi="Times New Roman" w:cs="Times New Roman"/>
        </w:rPr>
        <w:t xml:space="preserve"> </w:t>
      </w:r>
      <w:r w:rsidR="009103E2">
        <w:rPr>
          <w:rFonts w:ascii="Times New Roman" w:hAnsi="Times New Roman" w:cs="Times New Roman"/>
        </w:rPr>
        <w:t>support</w:t>
      </w:r>
      <w:r w:rsidR="00515FC8">
        <w:rPr>
          <w:rFonts w:ascii="Times New Roman" w:hAnsi="Times New Roman" w:cs="Times New Roman"/>
        </w:rPr>
        <w:t xml:space="preserve"> to ensure compliance. </w:t>
      </w:r>
    </w:p>
    <w:p w14:paraId="3BFD685D" w14:textId="68320494" w:rsidR="00D01B02" w:rsidRDefault="00364EEB" w:rsidP="00C23E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bill also </w:t>
      </w:r>
      <w:r w:rsidR="00B101A8">
        <w:rPr>
          <w:rFonts w:ascii="Times New Roman" w:hAnsi="Times New Roman" w:cs="Times New Roman"/>
        </w:rPr>
        <w:t>creates a new</w:t>
      </w:r>
      <w:r w:rsidR="000A104F">
        <w:rPr>
          <w:rFonts w:ascii="Times New Roman" w:hAnsi="Times New Roman" w:cs="Times New Roman"/>
        </w:rPr>
        <w:t xml:space="preserve"> trust fund to be known as the FAFSA Trust Fund</w:t>
      </w:r>
      <w:r w:rsidR="00051205">
        <w:rPr>
          <w:rFonts w:ascii="Times New Roman" w:hAnsi="Times New Roman" w:cs="Times New Roman"/>
        </w:rPr>
        <w:t xml:space="preserve"> to </w:t>
      </w:r>
      <w:r w:rsidR="001533CD">
        <w:rPr>
          <w:rFonts w:ascii="Times New Roman" w:hAnsi="Times New Roman" w:cs="Times New Roman"/>
        </w:rPr>
        <w:t>support students, parents, and guardians with submission of the FAFSA. The fund is</w:t>
      </w:r>
      <w:r w:rsidR="00C320F6">
        <w:rPr>
          <w:rFonts w:ascii="Times New Roman" w:hAnsi="Times New Roman" w:cs="Times New Roman"/>
        </w:rPr>
        <w:t xml:space="preserve"> to be administered by the Commissioner of Elementary and Secondary Education</w:t>
      </w:r>
      <w:r w:rsidR="000A104F">
        <w:rPr>
          <w:rFonts w:ascii="Times New Roman" w:hAnsi="Times New Roman" w:cs="Times New Roman"/>
        </w:rPr>
        <w:t>. The fund shall be eligible to receive money from appropriations</w:t>
      </w:r>
      <w:r w:rsidR="000A3118">
        <w:rPr>
          <w:rFonts w:ascii="Times New Roman" w:hAnsi="Times New Roman" w:cs="Times New Roman"/>
        </w:rPr>
        <w:t>, public or private donations</w:t>
      </w:r>
      <w:r w:rsidR="00D01B02">
        <w:rPr>
          <w:rFonts w:ascii="Times New Roman" w:hAnsi="Times New Roman" w:cs="Times New Roman"/>
        </w:rPr>
        <w:t xml:space="preserve"> (subject to review and approval)</w:t>
      </w:r>
      <w:r w:rsidR="000A3118">
        <w:rPr>
          <w:rFonts w:ascii="Times New Roman" w:hAnsi="Times New Roman" w:cs="Times New Roman"/>
        </w:rPr>
        <w:t xml:space="preserve">, and the interest earned </w:t>
      </w:r>
      <w:r w:rsidR="0044544D">
        <w:rPr>
          <w:rFonts w:ascii="Times New Roman" w:hAnsi="Times New Roman" w:cs="Times New Roman"/>
        </w:rPr>
        <w:t xml:space="preserve">on </w:t>
      </w:r>
      <w:r w:rsidR="000A3118">
        <w:rPr>
          <w:rFonts w:ascii="Times New Roman" w:hAnsi="Times New Roman" w:cs="Times New Roman"/>
        </w:rPr>
        <w:t>such revenu</w:t>
      </w:r>
      <w:r w:rsidR="00E91B1A">
        <w:rPr>
          <w:rFonts w:ascii="Times New Roman" w:hAnsi="Times New Roman" w:cs="Times New Roman"/>
        </w:rPr>
        <w:t xml:space="preserve">e. Amounts credited to the fund can focus on underserved </w:t>
      </w:r>
      <w:r w:rsidR="00FD2CD9">
        <w:rPr>
          <w:rFonts w:ascii="Times New Roman" w:hAnsi="Times New Roman" w:cs="Times New Roman"/>
        </w:rPr>
        <w:t>communities and</w:t>
      </w:r>
      <w:r w:rsidR="00E91B1A">
        <w:rPr>
          <w:rFonts w:ascii="Times New Roman" w:hAnsi="Times New Roman" w:cs="Times New Roman"/>
        </w:rPr>
        <w:t xml:space="preserve"> may be </w:t>
      </w:r>
      <w:r w:rsidR="00314127">
        <w:rPr>
          <w:rFonts w:ascii="Times New Roman" w:hAnsi="Times New Roman" w:cs="Times New Roman"/>
        </w:rPr>
        <w:t xml:space="preserve">expended for: assisting with implementation of earlier sections of the bill; </w:t>
      </w:r>
      <w:r w:rsidR="00952559">
        <w:rPr>
          <w:rFonts w:ascii="Times New Roman" w:hAnsi="Times New Roman" w:cs="Times New Roman"/>
        </w:rPr>
        <w:t xml:space="preserve">workshops and other support services; collaboration with stakeholders and community groups to support </w:t>
      </w:r>
      <w:r w:rsidR="00FD2CD9">
        <w:rPr>
          <w:rFonts w:ascii="Times New Roman" w:hAnsi="Times New Roman" w:cs="Times New Roman"/>
        </w:rPr>
        <w:t xml:space="preserve">FAFSA submission. The commissioner shall file annual reports on the activities of the fund. </w:t>
      </w:r>
      <w:r w:rsidR="000A3118">
        <w:rPr>
          <w:rFonts w:ascii="Times New Roman" w:hAnsi="Times New Roman" w:cs="Times New Roman"/>
        </w:rPr>
        <w:t xml:space="preserve"> </w:t>
      </w:r>
    </w:p>
    <w:p w14:paraId="3439DB40" w14:textId="77777777" w:rsidR="00B93227" w:rsidRDefault="00B93227" w:rsidP="00C23E62">
      <w:pPr>
        <w:rPr>
          <w:rFonts w:ascii="Times New Roman" w:hAnsi="Times New Roman" w:cs="Times New Roman"/>
        </w:rPr>
      </w:pPr>
    </w:p>
    <w:p w14:paraId="61589DAC" w14:textId="77777777" w:rsidR="00965B12" w:rsidRDefault="00965B12"/>
    <w:sectPr w:rsidR="00965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62"/>
    <w:rsid w:val="00051205"/>
    <w:rsid w:val="00085D36"/>
    <w:rsid w:val="000A104F"/>
    <w:rsid w:val="000A3118"/>
    <w:rsid w:val="001177AD"/>
    <w:rsid w:val="00127BA4"/>
    <w:rsid w:val="00143875"/>
    <w:rsid w:val="001533CD"/>
    <w:rsid w:val="001B0288"/>
    <w:rsid w:val="001C0AD2"/>
    <w:rsid w:val="00314127"/>
    <w:rsid w:val="00364EEB"/>
    <w:rsid w:val="00371EBF"/>
    <w:rsid w:val="003872AA"/>
    <w:rsid w:val="004076E8"/>
    <w:rsid w:val="0042006A"/>
    <w:rsid w:val="0044544D"/>
    <w:rsid w:val="0048530B"/>
    <w:rsid w:val="004D2FCA"/>
    <w:rsid w:val="00515FC8"/>
    <w:rsid w:val="005249C9"/>
    <w:rsid w:val="00587D0C"/>
    <w:rsid w:val="005F0663"/>
    <w:rsid w:val="006E494F"/>
    <w:rsid w:val="007B3211"/>
    <w:rsid w:val="008005B5"/>
    <w:rsid w:val="00847A12"/>
    <w:rsid w:val="009103E2"/>
    <w:rsid w:val="00952559"/>
    <w:rsid w:val="00965B12"/>
    <w:rsid w:val="009D461A"/>
    <w:rsid w:val="00A91A2A"/>
    <w:rsid w:val="00AA2F0A"/>
    <w:rsid w:val="00B101A8"/>
    <w:rsid w:val="00B93227"/>
    <w:rsid w:val="00C02BA8"/>
    <w:rsid w:val="00C23E62"/>
    <w:rsid w:val="00C320F6"/>
    <w:rsid w:val="00C444C4"/>
    <w:rsid w:val="00CF08EE"/>
    <w:rsid w:val="00D01B02"/>
    <w:rsid w:val="00DC5E01"/>
    <w:rsid w:val="00DF69EC"/>
    <w:rsid w:val="00E91B1A"/>
    <w:rsid w:val="00EB7F68"/>
    <w:rsid w:val="00F13C12"/>
    <w:rsid w:val="00F46741"/>
    <w:rsid w:val="00F759BF"/>
    <w:rsid w:val="00FD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A7A53"/>
  <w15:chartTrackingRefBased/>
  <w15:docId w15:val="{8C3482A9-53E1-49D4-BC9B-FD33714D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62"/>
  </w:style>
  <w:style w:type="paragraph" w:styleId="Heading1">
    <w:name w:val="heading 1"/>
    <w:basedOn w:val="Normal"/>
    <w:next w:val="Normal"/>
    <w:link w:val="Heading1Char"/>
    <w:uiPriority w:val="9"/>
    <w:qFormat/>
    <w:rsid w:val="00C23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E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E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E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E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E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4E81F-8209-4E08-8A36-0D096F999E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George (HOU)</dc:creator>
  <cp:keywords/>
  <dc:description/>
  <cp:lastModifiedBy>Armstrong, George (HOU)</cp:lastModifiedBy>
  <cp:revision>41</cp:revision>
  <cp:lastPrinted>2025-04-10T18:36:00Z</cp:lastPrinted>
  <dcterms:created xsi:type="dcterms:W3CDTF">2025-04-30T17:51:00Z</dcterms:created>
  <dcterms:modified xsi:type="dcterms:W3CDTF">2025-05-01T17:59:00Z</dcterms:modified>
</cp:coreProperties>
</file>