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B28" w:rsidP="5DDAEE10" w:rsidRDefault="4AB01208" w14:paraId="5C34D11C" w14:textId="7AB2C85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DAE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:rsidR="00CD0B28" w:rsidP="5DDAEE10" w:rsidRDefault="4AB01208" w14:paraId="75E279FF" w14:textId="54B28A1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DAE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:rsidR="00CD0B28" w:rsidP="5DDAEE10" w:rsidRDefault="00CD0B28" w14:paraId="0C217FE4" w14:textId="5893150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5DDAEE10" w:rsidRDefault="00CD0B28" w14:paraId="2B60D215" w14:textId="4F03883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0C41F461" w:rsidRDefault="4AB01208" w14:paraId="277773CD" w14:textId="5CD087F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C41F46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BILL NO.  </w:t>
      </w:r>
      <w:r w:rsidR="008B3AB5">
        <w:tab/>
      </w:r>
      <w:r w:rsidR="008B3AB5">
        <w:tab/>
      </w:r>
      <w:r w:rsidR="008B3AB5">
        <w:tab/>
      </w:r>
      <w:r w:rsidRPr="0C41F46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</w:t>
      </w:r>
      <w:r w:rsidRPr="0C41F461" w:rsidR="6A04E98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1625</w:t>
      </w:r>
    </w:p>
    <w:p w:rsidR="00CD0B28" w:rsidP="5DDAEE10" w:rsidRDefault="00CD0B28" w14:paraId="219C7848" w14:textId="0AB9F12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5DDAEE10" w:rsidRDefault="4AB01208" w14:paraId="4F3DC873" w14:textId="7FFAF5A3">
      <w:pPr>
        <w:spacing w:after="0" w:line="240" w:lineRule="auto"/>
        <w:ind w:left="2880" w:hanging="28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DAE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TITLE:</w:t>
      </w:r>
      <w:r w:rsidRPr="5DDAE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  <w:r w:rsidR="008B3AB5">
        <w:tab/>
      </w:r>
      <w:r w:rsidRPr="5DDAE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 Act relative to the assault on and aggravated harassment of sports officials</w:t>
      </w:r>
    </w:p>
    <w:p w:rsidR="00CD0B28" w:rsidP="5DDAEE10" w:rsidRDefault="00CD0B28" w14:paraId="7B626466" w14:textId="3DA9F86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5DDAEE10" w:rsidRDefault="4AB01208" w14:paraId="3C456131" w14:textId="4350540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DDAEE1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SPONSOR:</w:t>
      </w:r>
      <w:r w:rsidR="008B3AB5">
        <w:tab/>
      </w:r>
      <w:r w:rsidR="008B3AB5">
        <w:tab/>
      </w:r>
      <w:r w:rsidR="008B3AB5">
        <w:tab/>
      </w:r>
      <w:r w:rsidRPr="5DDAEE1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Rep. Rob Consalvo</w:t>
      </w:r>
    </w:p>
    <w:p w:rsidR="00CD0B28" w:rsidP="5DDAEE10" w:rsidRDefault="00CD0B28" w14:paraId="0B079FC4" w14:textId="6BCBE88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4AB01208" w:rsidP="0C41F461" w:rsidRDefault="4AB01208" w14:paraId="040C81DD" w14:textId="5533149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C41F46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COSPONSORS:</w:t>
      </w:r>
      <w:r>
        <w:tab/>
      </w:r>
      <w:r>
        <w:tab/>
      </w:r>
      <w:r w:rsidRPr="0C41F461" w:rsidR="673F786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None</w:t>
      </w:r>
    </w:p>
    <w:p w:rsidR="00CD0B28" w:rsidP="5DDAEE10" w:rsidRDefault="00CD0B28" w14:paraId="20D9365E" w14:textId="0FD6ABF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6CA8774A" w:rsidRDefault="4AB01208" w14:paraId="05817AB4" w14:textId="533C7EFA">
      <w:pPr>
        <w:spacing w:after="0" w:line="240" w:lineRule="auto"/>
        <w:jc w:val="both"/>
        <w:rPr>
          <w:rFonts w:ascii="Calibri" w:hAnsi="Calibri" w:eastAsia="Calibri" w:cs="Calibri"/>
        </w:rPr>
      </w:pPr>
      <w:r w:rsidRPr="6CA8774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HEARING DATE:</w:t>
      </w:r>
      <w:r w:rsidR="008B3AB5">
        <w:tab/>
      </w:r>
      <w:r w:rsidR="008B3AB5">
        <w:tab/>
      </w:r>
      <w:r w:rsidRPr="6CA8774A" w:rsidR="6CA877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May 6, 2025</w:t>
      </w:r>
    </w:p>
    <w:p w:rsidR="00CD0B28" w:rsidP="5DDAEE10" w:rsidRDefault="00CD0B28" w14:paraId="446040CD" w14:textId="089347F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6A5EC0BC" w:rsidRDefault="4AB01208" w14:paraId="0EE87910" w14:textId="12D7C95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A5EC0B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PRIOR HISTORY:</w:t>
      </w:r>
      <w:r w:rsidR="008B3AB5">
        <w:tab/>
      </w:r>
      <w:r w:rsidR="008B3AB5">
        <w:tab/>
      </w:r>
      <w:r w:rsidRPr="6A5EC0BC" w:rsidR="3A24662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H1427 (2023-2024)</w:t>
      </w:r>
    </w:p>
    <w:p w:rsidR="6A5EC0BC" w:rsidP="6A5EC0BC" w:rsidRDefault="6A5EC0BC" w14:paraId="16952C52" w14:textId="216AD86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45057DE9" w:rsidP="6A5EC0BC" w:rsidRDefault="45057DE9" w14:paraId="336F2782" w14:textId="0DB1839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A5EC0BC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SENATE BILL: </w:t>
      </w:r>
      <w:r>
        <w:tab/>
      </w:r>
      <w:r>
        <w:tab/>
      </w:r>
      <w:r w:rsidRPr="6A5EC0B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None</w:t>
      </w:r>
    </w:p>
    <w:p w:rsidR="00CD0B28" w:rsidP="5DDAEE10" w:rsidRDefault="00CD0B28" w14:paraId="04D347AA" w14:textId="30D19B6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00BA3E5F" w:rsidRDefault="4AB01208" w14:paraId="164EB72C" w14:textId="202A4881">
      <w:pPr>
        <w:spacing w:after="0" w:line="276" w:lineRule="auto"/>
        <w:ind w:left="2880" w:hanging="28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E059F76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CURRENT LAW:</w:t>
      </w:r>
      <w:r w:rsidR="008B3AB5">
        <w:tab/>
      </w:r>
      <w:r w:rsidRPr="0E059F76" w:rsidR="0E059F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Section 13A </w:t>
      </w:r>
      <w:r w:rsidR="00742B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of </w:t>
      </w:r>
      <w:r w:rsidRPr="0E059F76" w:rsidR="0E059F7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Chapter 265 of the </w:t>
      </w:r>
      <w:r w:rsidRPr="0E059F76" w:rsidR="2607469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General Law</w:t>
      </w:r>
      <w:r w:rsidRPr="0E059F76" w:rsidR="3DF2C7C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0E059F76" w:rsidR="2607469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makes assault and battery a crime punishable by </w:t>
      </w:r>
      <w:r w:rsidR="00275E4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2.5 years</w:t>
      </w:r>
      <w:r w:rsidRPr="0E059F76" w:rsidR="2607469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in a house of correction</w:t>
      </w:r>
      <w:r w:rsidR="00275E4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or a $1,000 fine</w:t>
      </w:r>
      <w:r w:rsidRPr="0E059F76" w:rsidR="2607469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or if it causes serious bodily injury punishment </w:t>
      </w:r>
      <w:r w:rsidR="00275E4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may be elevated to 5</w:t>
      </w:r>
      <w:r w:rsidRPr="0E059F76" w:rsidR="2607469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years in state prison</w:t>
      </w:r>
      <w:r w:rsidRPr="0E059F76" w:rsidR="35F1E0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00817E08" w:rsidP="00275E4D" w:rsidRDefault="00817E08" w14:paraId="5BDD57E4" w14:textId="77777777">
      <w:pPr>
        <w:spacing w:after="0" w:line="240" w:lineRule="auto"/>
        <w:ind w:left="2880" w:hanging="28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817E08" w:rsidP="00817E08" w:rsidRDefault="00817E08" w14:paraId="698F2C84" w14:textId="5A434683" w14:noSpellErr="1">
      <w:pPr>
        <w:spacing w:after="0" w:line="276" w:lineRule="auto"/>
        <w:ind w:left="28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Section 43A defines harassment as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willful and malicious pattern of conduct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or series of acts directed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at a person which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seriously alarms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person and would cause a reasonable person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to suffer substantial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emotional distress. This is punishable by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up to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2.5 years’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incarceration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or a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fine of up to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$5,000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or both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 second or 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subsequent</w:t>
      </w:r>
      <w:r w:rsidRPr="1AB12573" w:rsidR="00817E0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harassment crime is punishable by incarceration for up to 2.5 years in jail or up to 10 years in state prison or by a fine of not more than $15,000, or both.</w:t>
      </w:r>
    </w:p>
    <w:p w:rsidR="1AB12573" w:rsidP="1AB12573" w:rsidRDefault="1AB12573" w14:paraId="368B7948" w14:textId="39FB5D62">
      <w:pPr>
        <w:spacing w:after="0" w:line="276" w:lineRule="auto"/>
        <w:ind w:left="288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24C56C1" w:rsidP="1AB12573" w:rsidRDefault="024C56C1" w14:paraId="77333BC7" w14:textId="3C5EF4A2">
      <w:pPr>
        <w:spacing w:after="0" w:line="276" w:lineRule="auto"/>
        <w:ind w:left="288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AB12573" w:rsidR="024C56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Section 36A of Chapter 272 punishes the use of profane or obscene language or slander against a sporting official with up to a $50 fine.</w:t>
      </w:r>
    </w:p>
    <w:p w:rsidR="00CD0B28" w:rsidP="00275E4D" w:rsidRDefault="00CD0B28" w14:paraId="46FB6C29" w14:textId="39BA945B">
      <w:pPr>
        <w:spacing w:after="0" w:line="240" w:lineRule="auto"/>
        <w:ind w:left="2880" w:hanging="28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00CD0B28" w:rsidP="00742B42" w:rsidRDefault="000A23BD" w14:paraId="5F744113" w14:textId="7A4D32CC">
      <w:pPr>
        <w:spacing w:after="0" w:line="276" w:lineRule="auto"/>
        <w:ind w:left="2880" w:hanging="28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BILL </w:t>
      </w:r>
      <w:r w:rsidRPr="0E059F76" w:rsidR="4AB0120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SUMMARY: </w:t>
      </w:r>
      <w:r w:rsidR="008B3AB5">
        <w:tab/>
      </w:r>
      <w:r w:rsidRPr="0E059F76" w:rsidR="7BCA1B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Section 1</w:t>
      </w:r>
      <w:r w:rsidRPr="0E059F76" w:rsidR="0EE32B9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</w:t>
      </w:r>
      <w:r w:rsidR="00742B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Adds</w:t>
      </w:r>
      <w:r w:rsidRPr="0E059F76" w:rsidR="7BCA1B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 new section to </w:t>
      </w:r>
      <w:r w:rsidR="00742B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Chapter 265</w:t>
      </w:r>
      <w:r w:rsidRPr="0E059F76" w:rsidR="7BCA1B8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="00742B4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creating</w:t>
      </w:r>
      <w:r w:rsidR="008B3A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two new crimes: (1) </w:t>
      </w:r>
      <w:r w:rsidRPr="0E059F76" w:rsidR="4AB012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assault or assault and battery upon a sports official at a sporting event</w:t>
      </w:r>
      <w:r w:rsidR="008B3A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 and (2) </w:t>
      </w:r>
      <w:r w:rsidRPr="0E059F76" w:rsidR="4AB012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willfully and maliciously engaging in a knowing pattern of conduct or series of acts at a sporting event directed at a sports official</w:t>
      </w:r>
      <w:r w:rsidR="004B2DE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that</w:t>
      </w:r>
      <w:r w:rsidRPr="0E059F76" w:rsidR="4AB012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seriously alarms that sports official and would cause a reasonable person to suffer substantial emotional distress</w:t>
      </w:r>
      <w:r w:rsidR="008B3A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 Both crimes carry</w:t>
      </w:r>
      <w:r w:rsidRPr="0E059F76" w:rsidR="008B3A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up to </w:t>
      </w:r>
      <w:r w:rsidR="008B3A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 </w:t>
      </w:r>
      <w:r w:rsidRPr="0E059F76" w:rsidR="008B3A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5-year prison sentence, or up to 2.5 years in a house of correction, or by a fine of up to $5,000, or both.</w:t>
      </w:r>
    </w:p>
    <w:p w:rsidR="00CD0B28" w:rsidP="5DDAEE10" w:rsidRDefault="00CD0B28" w14:paraId="2C078E63" w14:textId="57EBCDA9">
      <w:pPr>
        <w:spacing w:after="0" w:line="240" w:lineRule="auto"/>
      </w:pPr>
    </w:p>
    <w:sectPr w:rsidR="00CD0B2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FE72"/>
    <w:rsid w:val="000A23BD"/>
    <w:rsid w:val="00275E4D"/>
    <w:rsid w:val="004B2DE0"/>
    <w:rsid w:val="00742B42"/>
    <w:rsid w:val="00817E08"/>
    <w:rsid w:val="008B3AB5"/>
    <w:rsid w:val="00BA3E5F"/>
    <w:rsid w:val="00CD0B28"/>
    <w:rsid w:val="024C56C1"/>
    <w:rsid w:val="0C41F461"/>
    <w:rsid w:val="0E059F76"/>
    <w:rsid w:val="0EE32B9D"/>
    <w:rsid w:val="1AB12573"/>
    <w:rsid w:val="259A2CE8"/>
    <w:rsid w:val="25E00C64"/>
    <w:rsid w:val="26074699"/>
    <w:rsid w:val="306EBD87"/>
    <w:rsid w:val="3329ABD3"/>
    <w:rsid w:val="35F1E083"/>
    <w:rsid w:val="3A246625"/>
    <w:rsid w:val="3DF2C7CB"/>
    <w:rsid w:val="3EE0FE72"/>
    <w:rsid w:val="45057DE9"/>
    <w:rsid w:val="4AB01208"/>
    <w:rsid w:val="4C120557"/>
    <w:rsid w:val="540AF3BC"/>
    <w:rsid w:val="596F2C8E"/>
    <w:rsid w:val="5CC72FE3"/>
    <w:rsid w:val="5DDAEE10"/>
    <w:rsid w:val="673F786E"/>
    <w:rsid w:val="6A04E988"/>
    <w:rsid w:val="6A5EC0BC"/>
    <w:rsid w:val="6CA8774A"/>
    <w:rsid w:val="7BC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FE72"/>
  <w15:chartTrackingRefBased/>
  <w15:docId w15:val="{D247BE0C-FD77-4CA9-89E6-A34E21CB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5A1FD8-C162-49E9-86A1-BE7EBB0EB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37CEF-BB01-4D77-A6F1-199F804E4550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customXml/itemProps3.xml><?xml version="1.0" encoding="utf-8"?>
<ds:datastoreItem xmlns:ds="http://schemas.openxmlformats.org/officeDocument/2006/customXml" ds:itemID="{14AEC825-0B4F-48B0-9AC2-4EADC8D5F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D'Alessandro, Robert (HOU)</dc:creator>
  <keywords/>
  <dc:description/>
  <lastModifiedBy>O'Connell, Alix (HOU)</lastModifiedBy>
  <revision>9</revision>
  <dcterms:created xsi:type="dcterms:W3CDTF">2025-04-17T15:11:00.0000000Z</dcterms:created>
  <dcterms:modified xsi:type="dcterms:W3CDTF">2025-05-02T16:13:52.7581027Z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