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1DF44" w14:textId="77777777" w:rsidR="00A60B17" w:rsidRDefault="00A60B17" w:rsidP="00A60B17">
      <w:pPr>
        <w:pStyle w:val="Title"/>
      </w:pPr>
      <w:r>
        <w:t>Testimony on Bill H4039 - Universal Breakfast and Lunch at Senior Centers</w:t>
      </w:r>
    </w:p>
    <w:p w14:paraId="02A5C40A" w14:textId="504F34A1" w:rsidR="006A5573" w:rsidRPr="006A5573" w:rsidRDefault="006A5573" w:rsidP="006A5573">
      <w:r>
        <w:t>Date: May 2, 2025</w:t>
      </w:r>
    </w:p>
    <w:p w14:paraId="1FA5ABD4" w14:textId="77777777" w:rsidR="00A60B17" w:rsidRDefault="00A60B17" w:rsidP="00A60B17">
      <w:r w:rsidRPr="00A60B17">
        <w:t>Dear Sir,</w:t>
      </w:r>
    </w:p>
    <w:p w14:paraId="4061FAFF" w14:textId="77777777" w:rsidR="00A60B17" w:rsidRDefault="00A60B17" w:rsidP="00A60B17">
      <w:r w:rsidRPr="00A60B17">
        <w:t>My name is David B. Warden. I am 82 years old, an Air Force veteran, and a volunteer. I have lived in Massachusetts my entire life, and I have resided in Plymouth for over 20 years.</w:t>
      </w:r>
    </w:p>
    <w:p w14:paraId="75F96D68" w14:textId="4594BBF1" w:rsidR="00A60B17" w:rsidRDefault="00A60B17" w:rsidP="00A60B17">
      <w:r w:rsidRPr="00A60B17">
        <w:t xml:space="preserve">I joined the Plymouth Center </w:t>
      </w:r>
      <w:proofErr w:type="gramStart"/>
      <w:r w:rsidRPr="00A60B17">
        <w:t>For</w:t>
      </w:r>
      <w:proofErr w:type="gramEnd"/>
      <w:r w:rsidRPr="00A60B17">
        <w:t xml:space="preserve"> Active Living in 2016, and since that time, I have been an active member of various programs such as intergenerational</w:t>
      </w:r>
      <w:r w:rsidR="00AB47B9">
        <w:t>,</w:t>
      </w:r>
      <w:r w:rsidRPr="00A60B17">
        <w:t xml:space="preserve"> outreach, fundraising, and forming my own weekly discussion group. It would have been an honor to be present with you today to support Bill H4039 that Representative Michelle Badger has filed. However, due to a prior commitment, I am unable to do so. I hope that once you read this testimony, you will understand why this bill is so needed.</w:t>
      </w:r>
    </w:p>
    <w:p w14:paraId="5E13951A" w14:textId="10FCA447" w:rsidR="00A60B17" w:rsidRDefault="00A60B17" w:rsidP="00A60B17">
      <w:r w:rsidRPr="00A60B17">
        <w:t>Life is not what you thought it would be. As we get older, we start to lose things that are most important to us—friends, family, husbands, and wives. You start to lose your focus, your purpose, your being. You feel isolated. Each day is the same; you live in the past because you believe that you do not have a future.</w:t>
      </w:r>
      <w:r>
        <w:t xml:space="preserve"> You don’t eat the correct </w:t>
      </w:r>
      <w:proofErr w:type="gramStart"/>
      <w:r w:rsidR="00BC587B">
        <w:t>foods</w:t>
      </w:r>
      <w:proofErr w:type="gramEnd"/>
      <w:r w:rsidR="00BC587B">
        <w:t>,</w:t>
      </w:r>
      <w:r>
        <w:t xml:space="preserve"> and you stop taking care of yourself</w:t>
      </w:r>
      <w:r w:rsidR="00BC587B">
        <w:t>.</w:t>
      </w:r>
    </w:p>
    <w:p w14:paraId="78345287" w14:textId="1C4833FC" w:rsidR="00BC587B" w:rsidRDefault="00BC587B" w:rsidP="00A60B17">
      <w:r>
        <w:t xml:space="preserve">The Center </w:t>
      </w:r>
      <w:proofErr w:type="gramStart"/>
      <w:r>
        <w:t>For</w:t>
      </w:r>
      <w:proofErr w:type="gramEnd"/>
      <w:r>
        <w:t xml:space="preserve"> Active Living Plymouth like all Senior Centers is the beacon of hope.  You are family. There you can find your meaning and purpose </w:t>
      </w:r>
      <w:r w:rsidR="003F314B">
        <w:t>in</w:t>
      </w:r>
      <w:r>
        <w:t xml:space="preserve"> life, connection with others and programs that add enjoyment </w:t>
      </w:r>
      <w:r w:rsidR="009407B0">
        <w:t xml:space="preserve">and enrichment to your </w:t>
      </w:r>
      <w:r w:rsidR="00D532AC">
        <w:t>well-being</w:t>
      </w:r>
      <w:r w:rsidR="009407B0">
        <w:t xml:space="preserve">. Although the Centers are well prepared to feed the mind, they must be able to feed the body.  </w:t>
      </w:r>
    </w:p>
    <w:p w14:paraId="39A0051E" w14:textId="1C43681A" w:rsidR="00A60B17" w:rsidRDefault="00A60B17" w:rsidP="00A60B17">
      <w:r w:rsidRPr="00A60B17">
        <w:t xml:space="preserve">Having access to universal breakfast and lunch at senior centers is crucial for people </w:t>
      </w:r>
      <w:r w:rsidR="006A5573">
        <w:t xml:space="preserve">that are older, want to </w:t>
      </w:r>
      <w:proofErr w:type="gramStart"/>
      <w:r w:rsidR="006A5573">
        <w:t>stay</w:t>
      </w:r>
      <w:proofErr w:type="gramEnd"/>
      <w:r w:rsidR="006A5573">
        <w:t xml:space="preserve"> independent but need access </w:t>
      </w:r>
      <w:r w:rsidR="00F829A0">
        <w:t xml:space="preserve">to </w:t>
      </w:r>
      <w:r w:rsidR="006A5573">
        <w:t>healthy meals</w:t>
      </w:r>
      <w:r w:rsidRPr="00A60B17">
        <w:t>. It provides not only nutritional support but also a sense of community and belonging. It offers a chance to reconnect, to feel cared for, and to break the monotony of daily life.</w:t>
      </w:r>
    </w:p>
    <w:p w14:paraId="068427EE" w14:textId="77777777" w:rsidR="00863347" w:rsidRDefault="00A60B17" w:rsidP="00A60B17">
      <w:r w:rsidRPr="00A60B17">
        <w:t>I urge you to support Bill H4039 and make a difference in the lives of seniors.</w:t>
      </w:r>
      <w:r w:rsidR="004F7254">
        <w:t xml:space="preserve"> Some day you may be one</w:t>
      </w:r>
      <w:r w:rsidR="00863347">
        <w:t>.</w:t>
      </w:r>
    </w:p>
    <w:p w14:paraId="140D556B" w14:textId="655199BF" w:rsidR="00A60B17" w:rsidRDefault="00A60B17" w:rsidP="00A60B17">
      <w:r w:rsidRPr="00A60B17">
        <w:t xml:space="preserve"> Thank you for your time and consideration.</w:t>
      </w:r>
    </w:p>
    <w:p w14:paraId="275B298C" w14:textId="77777777" w:rsidR="00A60B17" w:rsidRDefault="00A60B17" w:rsidP="00A60B17">
      <w:r w:rsidRPr="00A60B17">
        <w:t>Sincerely,</w:t>
      </w:r>
    </w:p>
    <w:p w14:paraId="7FD983FD" w14:textId="383D6BBE" w:rsidR="00A60B17" w:rsidRDefault="00A60B17" w:rsidP="00A60B17">
      <w:r w:rsidRPr="00A60B17">
        <w:t>David B. Warden</w:t>
      </w:r>
    </w:p>
    <w:p w14:paraId="71E92FD8" w14:textId="68BA1A48" w:rsidR="006A5573" w:rsidRDefault="00465A84" w:rsidP="00A60B17">
      <w:r>
        <w:lastRenderedPageBreak/>
        <w:t>1</w:t>
      </w:r>
      <w:r w:rsidR="006A5573">
        <w:t xml:space="preserve"> Bearberry Path</w:t>
      </w:r>
    </w:p>
    <w:p w14:paraId="19BF6693" w14:textId="5F2CE0BA" w:rsidR="006A5573" w:rsidRPr="00A60B17" w:rsidRDefault="006A5573" w:rsidP="00A60B17">
      <w:r>
        <w:t>Plymouth, MA 02360</w:t>
      </w:r>
    </w:p>
    <w:p w14:paraId="5488C6E1" w14:textId="2DE9DD3F" w:rsidR="000830BA" w:rsidRPr="00A60B17" w:rsidRDefault="000830BA" w:rsidP="00A60B17"/>
    <w:sectPr w:rsidR="000830BA" w:rsidRPr="00A60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B17"/>
    <w:rsid w:val="000830BA"/>
    <w:rsid w:val="00206024"/>
    <w:rsid w:val="00314EFD"/>
    <w:rsid w:val="00370326"/>
    <w:rsid w:val="00394A68"/>
    <w:rsid w:val="003C4E9C"/>
    <w:rsid w:val="003F314B"/>
    <w:rsid w:val="00465A84"/>
    <w:rsid w:val="004A29BA"/>
    <w:rsid w:val="004E65BF"/>
    <w:rsid w:val="004F7254"/>
    <w:rsid w:val="006A5573"/>
    <w:rsid w:val="007A125B"/>
    <w:rsid w:val="00863347"/>
    <w:rsid w:val="008E504C"/>
    <w:rsid w:val="009407B0"/>
    <w:rsid w:val="00A60B17"/>
    <w:rsid w:val="00AB47B9"/>
    <w:rsid w:val="00BC587B"/>
    <w:rsid w:val="00D532AC"/>
    <w:rsid w:val="00F04555"/>
    <w:rsid w:val="00F8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46ED"/>
  <w15:chartTrackingRefBased/>
  <w15:docId w15:val="{6BAD2C00-6166-41CB-8772-6B92417F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B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0B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0B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0B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0B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0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B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0B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0B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0B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0B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0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B17"/>
    <w:rPr>
      <w:rFonts w:eastAsiaTheme="majorEastAsia" w:cstheme="majorBidi"/>
      <w:color w:val="272727" w:themeColor="text1" w:themeTint="D8"/>
    </w:rPr>
  </w:style>
  <w:style w:type="paragraph" w:styleId="Title">
    <w:name w:val="Title"/>
    <w:basedOn w:val="Normal"/>
    <w:next w:val="Normal"/>
    <w:link w:val="TitleChar"/>
    <w:uiPriority w:val="10"/>
    <w:qFormat/>
    <w:rsid w:val="00A60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B17"/>
    <w:pPr>
      <w:spacing w:before="160"/>
      <w:jc w:val="center"/>
    </w:pPr>
    <w:rPr>
      <w:i/>
      <w:iCs/>
      <w:color w:val="404040" w:themeColor="text1" w:themeTint="BF"/>
    </w:rPr>
  </w:style>
  <w:style w:type="character" w:customStyle="1" w:styleId="QuoteChar">
    <w:name w:val="Quote Char"/>
    <w:basedOn w:val="DefaultParagraphFont"/>
    <w:link w:val="Quote"/>
    <w:uiPriority w:val="29"/>
    <w:rsid w:val="00A60B17"/>
    <w:rPr>
      <w:i/>
      <w:iCs/>
      <w:color w:val="404040" w:themeColor="text1" w:themeTint="BF"/>
    </w:rPr>
  </w:style>
  <w:style w:type="paragraph" w:styleId="ListParagraph">
    <w:name w:val="List Paragraph"/>
    <w:basedOn w:val="Normal"/>
    <w:uiPriority w:val="34"/>
    <w:qFormat/>
    <w:rsid w:val="00A60B17"/>
    <w:pPr>
      <w:ind w:left="720"/>
      <w:contextualSpacing/>
    </w:pPr>
  </w:style>
  <w:style w:type="character" w:styleId="IntenseEmphasis">
    <w:name w:val="Intense Emphasis"/>
    <w:basedOn w:val="DefaultParagraphFont"/>
    <w:uiPriority w:val="21"/>
    <w:qFormat/>
    <w:rsid w:val="00A60B17"/>
    <w:rPr>
      <w:i/>
      <w:iCs/>
      <w:color w:val="2F5496" w:themeColor="accent1" w:themeShade="BF"/>
    </w:rPr>
  </w:style>
  <w:style w:type="paragraph" w:styleId="IntenseQuote">
    <w:name w:val="Intense Quote"/>
    <w:basedOn w:val="Normal"/>
    <w:next w:val="Normal"/>
    <w:link w:val="IntenseQuoteChar"/>
    <w:uiPriority w:val="30"/>
    <w:qFormat/>
    <w:rsid w:val="00A60B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0B17"/>
    <w:rPr>
      <w:i/>
      <w:iCs/>
      <w:color w:val="2F5496" w:themeColor="accent1" w:themeShade="BF"/>
    </w:rPr>
  </w:style>
  <w:style w:type="character" w:styleId="IntenseReference">
    <w:name w:val="Intense Reference"/>
    <w:basedOn w:val="DefaultParagraphFont"/>
    <w:uiPriority w:val="32"/>
    <w:qFormat/>
    <w:rsid w:val="00A60B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981777C-23BF-49C6-B06F-EFDACF2100EA}"/>
</file>

<file path=customXml/itemProps2.xml><?xml version="1.0" encoding="utf-8"?>
<ds:datastoreItem xmlns:ds="http://schemas.openxmlformats.org/officeDocument/2006/customXml" ds:itemID="{8BC27EC2-6F99-4AEF-8A0F-0D1EC2A21683}"/>
</file>

<file path=customXml/itemProps3.xml><?xml version="1.0" encoding="utf-8"?>
<ds:datastoreItem xmlns:ds="http://schemas.openxmlformats.org/officeDocument/2006/customXml" ds:itemID="{D34CA078-1314-4549-A357-05B8E604E843}"/>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Warden</dc:creator>
  <cp:keywords/>
  <dc:description/>
  <cp:lastModifiedBy>Fernandez, Julianna (HOU)</cp:lastModifiedBy>
  <cp:revision>2</cp:revision>
  <cp:lastPrinted>2025-05-02T08:38:00Z</cp:lastPrinted>
  <dcterms:created xsi:type="dcterms:W3CDTF">2025-05-12T18:02:00Z</dcterms:created>
  <dcterms:modified xsi:type="dcterms:W3CDTF">2025-05-12T18:02:00Z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ies>
</file>