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E20" w:rsidRDefault="00C228D0"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DA3E20" w:rsidRDefault="00C228D0"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DA3E20" w:rsidRDefault="00C228D0"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H.4096</w:t>
      </w:r>
    </w:p>
    <w:p w:rsidR="00DA3E20" w:rsidRDefault="00DA3E20" w14:paraId="00000004" w14:textId="77777777">
      <w:pPr>
        <w:keepLines/>
        <w:shd w:val="clear" w:color="auto" w:fill="FFFFFF"/>
        <w:spacing w:line="240" w:lineRule="auto"/>
        <w:rPr>
          <w:rFonts w:ascii="Times New Roman" w:hAnsi="Times New Roman" w:eastAsia="Times New Roman" w:cs="Times New Roman"/>
          <w:b/>
          <w:sz w:val="24"/>
          <w:szCs w:val="24"/>
        </w:rPr>
      </w:pPr>
    </w:p>
    <w:p w:rsidR="00DA3E20" w:rsidRDefault="00C228D0"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amending the special act charter of the city of Northampton to allow residents sixteen years of age or older to vote in preliminary and city elections </w:t>
      </w:r>
    </w:p>
    <w:p w:rsidR="00DA3E20" w:rsidRDefault="00DA3E20" w14:paraId="00000006" w14:textId="77777777">
      <w:pPr>
        <w:keepLines/>
        <w:shd w:val="clear" w:color="auto" w:fill="FFFFFF"/>
        <w:spacing w:line="240" w:lineRule="auto"/>
        <w:rPr>
          <w:rFonts w:ascii="Times New Roman" w:hAnsi="Times New Roman" w:eastAsia="Times New Roman" w:cs="Times New Roman"/>
          <w:sz w:val="24"/>
          <w:szCs w:val="24"/>
        </w:rPr>
      </w:pPr>
    </w:p>
    <w:p w:rsidR="00DA3E20" w:rsidP="5DECCF81" w:rsidRDefault="00C228D0" w14:paraId="00000007"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5DECCF81" w:rsidR="00C228D0">
        <w:rPr>
          <w:rFonts w:ascii="Times New Roman" w:hAnsi="Times New Roman" w:eastAsia="Times New Roman" w:cs="Times New Roman"/>
          <w:b w:val="1"/>
          <w:bCs w:val="1"/>
          <w:sz w:val="24"/>
          <w:szCs w:val="24"/>
          <w:lang w:val="en-US"/>
        </w:rPr>
        <w:t>Sponsor(s):</w:t>
      </w:r>
      <w:r w:rsidRPr="5DECCF81" w:rsidR="00C228D0">
        <w:rPr>
          <w:rFonts w:ascii="Times New Roman" w:hAnsi="Times New Roman" w:eastAsia="Times New Roman" w:cs="Times New Roman"/>
          <w:lang w:val="en-US"/>
        </w:rPr>
        <w:t xml:space="preserve"> </w:t>
      </w:r>
      <w:r w:rsidRPr="5DECCF81" w:rsidR="00C228D0">
        <w:rPr>
          <w:rFonts w:ascii="Times New Roman" w:hAnsi="Times New Roman" w:eastAsia="Times New Roman" w:cs="Times New Roman"/>
          <w:sz w:val="24"/>
          <w:szCs w:val="24"/>
          <w:lang w:val="en-US"/>
        </w:rPr>
        <w:t xml:space="preserve">Rep. Lindsay N. </w:t>
      </w:r>
      <w:r w:rsidRPr="5DECCF81" w:rsidR="00C228D0">
        <w:rPr>
          <w:rFonts w:ascii="Times New Roman" w:hAnsi="Times New Roman" w:eastAsia="Times New Roman" w:cs="Times New Roman"/>
          <w:sz w:val="24"/>
          <w:szCs w:val="24"/>
          <w:lang w:val="en-US"/>
        </w:rPr>
        <w:t>Sabadosa</w:t>
      </w:r>
      <w:r w:rsidRPr="5DECCF81" w:rsidR="00C228D0">
        <w:rPr>
          <w:rFonts w:ascii="Times New Roman" w:hAnsi="Times New Roman" w:eastAsia="Times New Roman" w:cs="Times New Roman"/>
          <w:sz w:val="24"/>
          <w:szCs w:val="24"/>
          <w:lang w:val="en-US"/>
        </w:rPr>
        <w:t xml:space="preserve"> </w:t>
      </w:r>
    </w:p>
    <w:p w:rsidR="00DA3E20" w:rsidRDefault="00DA3E20" w14:paraId="00000008" w14:textId="77777777">
      <w:pPr>
        <w:keepLines/>
        <w:shd w:val="clear" w:color="auto" w:fill="FFFFFF"/>
        <w:spacing w:line="240" w:lineRule="auto"/>
        <w:rPr>
          <w:rFonts w:ascii="Times New Roman" w:hAnsi="Times New Roman" w:eastAsia="Times New Roman" w:cs="Times New Roman"/>
          <w:sz w:val="24"/>
          <w:szCs w:val="24"/>
        </w:rPr>
      </w:pPr>
    </w:p>
    <w:p w:rsidR="00DA3E20" w:rsidRDefault="00C228D0"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DA3E20" w:rsidRDefault="00C228D0"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A3E20" w:rsidRDefault="00C228D0"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DA3E20" w:rsidRDefault="00C228D0"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A3E20" w:rsidP="5DECCF81" w:rsidRDefault="00C228D0" w14:paraId="0000000E" w14:textId="542F697C">
      <w:pPr>
        <w:keepLines w:val="1"/>
        <w:shd w:val="clear" w:color="auto" w:fill="FFFFFF" w:themeFill="background1"/>
        <w:spacing w:line="240" w:lineRule="auto"/>
        <w:jc w:val="both"/>
        <w:rPr>
          <w:rFonts w:ascii="Times New Roman" w:hAnsi="Times New Roman" w:eastAsia="Times New Roman" w:cs="Times New Roman"/>
          <w:sz w:val="24"/>
          <w:szCs w:val="24"/>
        </w:rPr>
      </w:pPr>
      <w:r w:rsidRPr="5DECCF81" w:rsidR="00C228D0">
        <w:rPr>
          <w:rFonts w:ascii="Times New Roman" w:hAnsi="Times New Roman" w:eastAsia="Times New Roman" w:cs="Times New Roman"/>
          <w:b w:val="1"/>
          <w:bCs w:val="1"/>
          <w:sz w:val="24"/>
          <w:szCs w:val="24"/>
        </w:rPr>
        <w:t>Prior History:</w:t>
      </w:r>
      <w:r w:rsidRPr="5DECCF81" w:rsidR="06DDC143">
        <w:rPr>
          <w:rFonts w:ascii="Times New Roman" w:hAnsi="Times New Roman" w:eastAsia="Times New Roman" w:cs="Times New Roman"/>
          <w:b w:val="1"/>
          <w:bCs w:val="1"/>
          <w:sz w:val="24"/>
          <w:szCs w:val="24"/>
        </w:rPr>
        <w:t xml:space="preserve"> </w:t>
      </w:r>
      <w:r w:rsidRPr="5DECCF81" w:rsidR="06DDC143">
        <w:rPr>
          <w:rFonts w:ascii="Times New Roman" w:hAnsi="Times New Roman" w:eastAsia="Times New Roman" w:cs="Times New Roman"/>
          <w:b w:val="0"/>
          <w:bCs w:val="0"/>
          <w:sz w:val="24"/>
          <w:szCs w:val="24"/>
        </w:rPr>
        <w:t>N/A</w:t>
      </w:r>
      <w:r w:rsidRPr="5DECCF81" w:rsidR="00C228D0">
        <w:rPr>
          <w:rFonts w:ascii="Times New Roman" w:hAnsi="Times New Roman" w:eastAsia="Times New Roman" w:cs="Times New Roman"/>
          <w:b w:val="0"/>
          <w:bCs w:val="0"/>
          <w:sz w:val="24"/>
          <w:szCs w:val="24"/>
        </w:rPr>
        <w:t xml:space="preserve"> </w:t>
      </w:r>
    </w:p>
    <w:p w:rsidR="00DA3E20" w:rsidRDefault="00C228D0"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DA3E20" w:rsidRDefault="00C228D0"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A3E20" w:rsidRDefault="00C228D0" w14:paraId="00000011"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rPr>
        <w:t xml:space="preserve">Currently, Chapter 277 of the Acts of 2012 include: </w:t>
      </w:r>
    </w:p>
    <w:p w:rsidR="00DA3E20" w:rsidRDefault="00C228D0" w14:paraId="00000012" w14:textId="77777777">
      <w:pPr>
        <w:keepLines/>
        <w:shd w:val="clear" w:color="auto" w:fill="FFFFFF"/>
        <w:spacing w:line="240"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Pr>
        <w:t>SECTION 8-7: APPLICATION OF STATE GENERAL LAWS</w:t>
      </w:r>
    </w:p>
    <w:p w:rsidR="00DA3E20" w:rsidRDefault="00C228D0" w14:paraId="00000013"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highlight w:val="white"/>
        </w:rPr>
        <w:t>Except as otherwise expressly provided in this charter and authorized by law, all city elections shall be governed by the laws of the commonwealth relating to the right to vote, the registration of voters, the nomination of candidates, voting places, the conduct of preliminary, regular and special city elections, the submission of charters, charter amendments and other propositions to the voters, the counting of votes, the recounting of votes and the determination of results.</w:t>
      </w:r>
    </w:p>
    <w:p w:rsidR="00DA3E20" w:rsidRDefault="00DA3E20" w14:paraId="00000014" w14:textId="77777777">
      <w:pPr>
        <w:keepLines/>
        <w:shd w:val="clear" w:color="auto" w:fill="FFFFFF"/>
        <w:spacing w:line="240" w:lineRule="auto"/>
        <w:jc w:val="both"/>
        <w:rPr>
          <w:rFonts w:ascii="Times New Roman" w:hAnsi="Times New Roman" w:eastAsia="Times New Roman" w:cs="Times New Roman"/>
          <w:b/>
        </w:rPr>
      </w:pPr>
    </w:p>
    <w:p w:rsidR="00DA3E20" w:rsidP="5DECCF81" w:rsidRDefault="00C228D0" w14:paraId="00000015"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5DECCF81" w:rsidR="00C228D0">
        <w:rPr>
          <w:rFonts w:ascii="Times New Roman" w:hAnsi="Times New Roman" w:eastAsia="Times New Roman" w:cs="Times New Roman"/>
          <w:b w:val="1"/>
          <w:bCs w:val="1"/>
          <w:sz w:val="24"/>
          <w:szCs w:val="24"/>
          <w:lang w:val="en-US"/>
        </w:rPr>
        <w:t xml:space="preserve">SUMMARY: </w:t>
      </w:r>
      <w:r w:rsidRPr="5DECCF81" w:rsidR="00C228D0">
        <w:rPr>
          <w:rFonts w:ascii="Times New Roman" w:hAnsi="Times New Roman" w:eastAsia="Times New Roman" w:cs="Times New Roman"/>
          <w:lang w:val="en-US"/>
        </w:rPr>
        <w:t xml:space="preserve">This legislation amends Chapter 277 of the Acts of 2012 by adding a new provision, Article 8-6, titled “Qualification for Voting,” which expands voting rights in city elections. Under the amendment, all residents of the city, including noncitizens who are not otherwise disqualified under state law, are </w:t>
      </w:r>
      <w:r w:rsidRPr="5DECCF81" w:rsidR="00C228D0">
        <w:rPr>
          <w:rFonts w:ascii="Times New Roman" w:hAnsi="Times New Roman" w:eastAsia="Times New Roman" w:cs="Times New Roman"/>
          <w:lang w:val="en-US"/>
        </w:rPr>
        <w:t>permitted</w:t>
      </w:r>
      <w:r w:rsidRPr="5DECCF81" w:rsidR="00C228D0">
        <w:rPr>
          <w:rFonts w:ascii="Times New Roman" w:hAnsi="Times New Roman" w:eastAsia="Times New Roman" w:cs="Times New Roman"/>
          <w:lang w:val="en-US"/>
        </w:rPr>
        <w:t xml:space="preserve"> to vote in preliminary, special, and regular city elections. In elections for ward-specific positions such as ward councilor or ward school committee member, the right to vote extends to all residen</w:t>
      </w:r>
      <w:r w:rsidRPr="5DECCF81" w:rsidR="00C228D0">
        <w:rPr>
          <w:rFonts w:ascii="Times New Roman" w:hAnsi="Times New Roman" w:eastAsia="Times New Roman" w:cs="Times New Roman"/>
          <w:lang w:val="en-US"/>
        </w:rPr>
        <w:t xml:space="preserve">ts of that specific ward. The existing articles are renumbered article 8-6 to 8-7 and article 8-7 to 8-8. The act takes effect </w:t>
      </w:r>
      <w:r w:rsidRPr="5DECCF81" w:rsidR="00C228D0">
        <w:rPr>
          <w:rFonts w:ascii="Times New Roman" w:hAnsi="Times New Roman" w:eastAsia="Times New Roman" w:cs="Times New Roman"/>
          <w:lang w:val="en-US"/>
        </w:rPr>
        <w:t>immediately</w:t>
      </w:r>
      <w:r w:rsidRPr="5DECCF81" w:rsidR="00C228D0">
        <w:rPr>
          <w:rFonts w:ascii="Times New Roman" w:hAnsi="Times New Roman" w:eastAsia="Times New Roman" w:cs="Times New Roman"/>
          <w:lang w:val="en-US"/>
        </w:rPr>
        <w:t xml:space="preserve"> upon passage. </w:t>
      </w:r>
    </w:p>
    <w:p w:rsidR="00DA3E20" w:rsidRDefault="00DA3E20" w14:paraId="00000016" w14:textId="77777777">
      <w:pPr>
        <w:keepLines/>
        <w:shd w:val="clear" w:color="auto" w:fill="FFFFFF"/>
        <w:spacing w:line="240" w:lineRule="auto"/>
        <w:jc w:val="both"/>
        <w:rPr>
          <w:rFonts w:ascii="Times New Roman" w:hAnsi="Times New Roman" w:eastAsia="Times New Roman" w:cs="Times New Roman"/>
        </w:rPr>
      </w:pPr>
    </w:p>
    <w:sectPr w:rsidR="00DA3E2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20"/>
    <w:rsid w:val="00571E12"/>
    <w:rsid w:val="00C228D0"/>
    <w:rsid w:val="00DA3E20"/>
    <w:rsid w:val="06DDC143"/>
    <w:rsid w:val="5DECCF81"/>
    <w:rsid w:val="7F968B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791104D-0549-4C86-9211-EC1F92D5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8AE9D-5919-4045-ADCB-A5AA457CC12C}">
  <ds:schemaRefs>
    <ds:schemaRef ds:uri="http://schemas.microsoft.com/sharepoint/v3/contenttype/forms"/>
  </ds:schemaRefs>
</ds:datastoreItem>
</file>

<file path=customXml/itemProps2.xml><?xml version="1.0" encoding="utf-8"?>
<ds:datastoreItem xmlns:ds="http://schemas.openxmlformats.org/officeDocument/2006/customXml" ds:itemID="{CE46DFC1-830E-48A8-B3A2-D6900148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F582D-862E-478D-A3D9-4380A427A7E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2025-07-29T13:47:00.0000000Z</dcterms:created>
  <dcterms:modified xsi:type="dcterms:W3CDTF">2025-07-29T13:50:12.7790646Z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