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411A" w:rsidRDefault="0044235A" w14:paraId="00000001" w14:textId="77777777">
      <w:pPr>
        <w:shd w:val="clear" w:color="auto" w:fill="FFFFFF"/>
        <w:spacing w:before="240" w:after="240"/>
        <w:jc w:val="center"/>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JOINT COMMITTEE ON ELECTION LAWS </w:t>
      </w:r>
      <w:r>
        <w:rPr>
          <w:rFonts w:ascii="Times New Roman" w:hAnsi="Times New Roman" w:eastAsia="Times New Roman" w:cs="Times New Roman"/>
          <w:sz w:val="24"/>
          <w:szCs w:val="24"/>
        </w:rPr>
        <w:t xml:space="preserve"> </w:t>
      </w:r>
    </w:p>
    <w:p w:rsidR="001E411A" w:rsidRDefault="0044235A" w14:paraId="00000002" w14:textId="77777777">
      <w:pPr>
        <w:shd w:val="clear" w:color="auto" w:fill="FFFFFF"/>
        <w:spacing w:before="240" w:after="240"/>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2025-2026 (194th) BILL SUMMARY </w:t>
      </w:r>
    </w:p>
    <w:p w:rsidR="001E411A" w:rsidRDefault="0044235A" w14:paraId="00000003"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Bill Number:</w:t>
      </w:r>
      <w:r>
        <w:rPr>
          <w:rFonts w:ascii="Times New Roman" w:hAnsi="Times New Roman" w:eastAsia="Times New Roman" w:cs="Times New Roman"/>
          <w:sz w:val="24"/>
          <w:szCs w:val="24"/>
        </w:rPr>
        <w:t xml:space="preserve">  H.4098</w:t>
      </w:r>
    </w:p>
    <w:p w:rsidR="001E411A" w:rsidRDefault="001E411A" w14:paraId="00000004" w14:textId="77777777">
      <w:pPr>
        <w:keepLines/>
        <w:shd w:val="clear" w:color="auto" w:fill="FFFFFF"/>
        <w:spacing w:line="240" w:lineRule="auto"/>
        <w:rPr>
          <w:rFonts w:ascii="Times New Roman" w:hAnsi="Times New Roman" w:eastAsia="Times New Roman" w:cs="Times New Roman"/>
          <w:sz w:val="24"/>
          <w:szCs w:val="24"/>
        </w:rPr>
      </w:pPr>
    </w:p>
    <w:p w:rsidR="001E411A" w:rsidP="677A0753" w:rsidRDefault="0044235A" w14:paraId="00000005" w14:textId="77777777">
      <w:pPr>
        <w:keepLines w:val="1"/>
        <w:shd w:val="clear" w:color="auto" w:fill="FFFFFF" w:themeFill="background1"/>
        <w:spacing w:line="240" w:lineRule="auto"/>
        <w:rPr>
          <w:rFonts w:ascii="Times New Roman" w:hAnsi="Times New Roman" w:eastAsia="Times New Roman" w:cs="Times New Roman"/>
          <w:color w:val="242424"/>
          <w:sz w:val="26"/>
          <w:szCs w:val="26"/>
          <w:highlight w:val="white"/>
          <w:lang w:val="en-US"/>
        </w:rPr>
      </w:pPr>
      <w:r w:rsidRPr="677A0753" w:rsidR="0044235A">
        <w:rPr>
          <w:rFonts w:ascii="Times New Roman" w:hAnsi="Times New Roman" w:eastAsia="Times New Roman" w:cs="Times New Roman"/>
          <w:b w:val="1"/>
          <w:bCs w:val="1"/>
          <w:sz w:val="24"/>
          <w:szCs w:val="24"/>
          <w:lang w:val="en-US"/>
        </w:rPr>
        <w:t>Title:</w:t>
      </w:r>
      <w:r w:rsidRPr="677A0753" w:rsidR="0044235A">
        <w:rPr>
          <w:rFonts w:ascii="Times New Roman" w:hAnsi="Times New Roman" w:eastAsia="Times New Roman" w:cs="Times New Roman"/>
          <w:sz w:val="24"/>
          <w:szCs w:val="24"/>
          <w:lang w:val="en-US"/>
        </w:rPr>
        <w:t xml:space="preserve"> </w:t>
      </w:r>
      <w:r w:rsidRPr="677A0753" w:rsidR="0044235A">
        <w:rPr>
          <w:rFonts w:ascii="Times New Roman" w:hAnsi="Times New Roman" w:eastAsia="Times New Roman" w:cs="Times New Roman"/>
          <w:color w:val="242424"/>
          <w:sz w:val="24"/>
          <w:szCs w:val="24"/>
          <w:highlight w:val="white"/>
          <w:lang w:val="en-US"/>
        </w:rPr>
        <w:t>An Act relative to ranked choice voting in the city of Northampton</w:t>
      </w:r>
    </w:p>
    <w:p w:rsidR="001E411A" w:rsidRDefault="001E411A" w14:paraId="00000006" w14:textId="77777777">
      <w:pPr>
        <w:keepLines/>
        <w:shd w:val="clear" w:color="auto" w:fill="FFFFFF"/>
        <w:spacing w:line="240" w:lineRule="auto"/>
        <w:rPr>
          <w:rFonts w:ascii="Calibri" w:hAnsi="Calibri" w:eastAsia="Calibri" w:cs="Calibri"/>
          <w:color w:val="242424"/>
          <w:highlight w:val="white"/>
        </w:rPr>
      </w:pPr>
    </w:p>
    <w:p w:rsidR="001E411A" w:rsidP="677A0753" w:rsidRDefault="0044235A" w14:paraId="00000007" w14:textId="77777777">
      <w:pPr>
        <w:keepLines w:val="1"/>
        <w:shd w:val="clear" w:color="auto" w:fill="FFFFFF" w:themeFill="background1"/>
        <w:spacing w:line="240" w:lineRule="auto"/>
        <w:rPr>
          <w:rFonts w:ascii="Times New Roman" w:hAnsi="Times New Roman" w:eastAsia="Times New Roman" w:cs="Times New Roman"/>
          <w:sz w:val="24"/>
          <w:szCs w:val="24"/>
          <w:lang w:val="en-US"/>
        </w:rPr>
      </w:pPr>
      <w:r w:rsidRPr="677A0753" w:rsidR="0044235A">
        <w:rPr>
          <w:rFonts w:ascii="Times New Roman" w:hAnsi="Times New Roman" w:eastAsia="Times New Roman" w:cs="Times New Roman"/>
          <w:b w:val="1"/>
          <w:bCs w:val="1"/>
          <w:sz w:val="24"/>
          <w:szCs w:val="24"/>
          <w:lang w:val="en-US"/>
        </w:rPr>
        <w:t>Sponsor(s):</w:t>
      </w:r>
      <w:r w:rsidRPr="677A0753" w:rsidR="0044235A">
        <w:rPr>
          <w:rFonts w:ascii="Times New Roman" w:hAnsi="Times New Roman" w:eastAsia="Times New Roman" w:cs="Times New Roman"/>
          <w:sz w:val="24"/>
          <w:szCs w:val="24"/>
          <w:lang w:val="en-US"/>
        </w:rPr>
        <w:t xml:space="preserve"> Rep. Lindsay N. Sabadosa</w:t>
      </w:r>
    </w:p>
    <w:p w:rsidR="001E411A" w:rsidRDefault="001E411A" w14:paraId="00000008" w14:textId="77777777">
      <w:pPr>
        <w:keepLines/>
        <w:shd w:val="clear" w:color="auto" w:fill="FFFFFF"/>
        <w:spacing w:line="240" w:lineRule="auto"/>
        <w:rPr>
          <w:rFonts w:ascii="Times New Roman" w:hAnsi="Times New Roman" w:eastAsia="Times New Roman" w:cs="Times New Roman"/>
          <w:sz w:val="24"/>
          <w:szCs w:val="24"/>
        </w:rPr>
      </w:pPr>
    </w:p>
    <w:p w:rsidR="001E411A" w:rsidRDefault="0044235A" w14:paraId="00000009"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Hearing Date:</w:t>
      </w:r>
      <w:r>
        <w:rPr>
          <w:rFonts w:ascii="Times New Roman" w:hAnsi="Times New Roman" w:eastAsia="Times New Roman" w:cs="Times New Roman"/>
          <w:sz w:val="24"/>
          <w:szCs w:val="24"/>
        </w:rPr>
        <w:t xml:space="preserve"> November 13, 2025</w:t>
      </w:r>
    </w:p>
    <w:p w:rsidR="001E411A" w:rsidRDefault="0044235A" w14:paraId="0000000A"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1E411A" w:rsidRDefault="0044235A" w14:paraId="0000000B"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Reporting Deadline:</w:t>
      </w:r>
      <w:r>
        <w:rPr>
          <w:rFonts w:ascii="Times New Roman" w:hAnsi="Times New Roman" w:eastAsia="Times New Roman" w:cs="Times New Roman"/>
          <w:sz w:val="24"/>
          <w:szCs w:val="24"/>
        </w:rPr>
        <w:t xml:space="preserve"> January 12, 2025</w:t>
      </w:r>
    </w:p>
    <w:p w:rsidR="001E411A" w:rsidRDefault="0044235A" w14:paraId="0000000C"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1E411A" w:rsidP="7F9EB777" w:rsidRDefault="001E411A" w14:paraId="486BA649" w14:textId="3E3C271E">
      <w:pPr>
        <w:keepLines/>
        <w:shd w:val="clear" w:color="auto" w:fill="FFFFFF" w:themeFill="background1"/>
        <w:spacing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
        </w:rPr>
      </w:pPr>
      <w:r w:rsidRPr="7F9EB777" w:rsidR="0044235A">
        <w:rPr>
          <w:rFonts w:ascii="Times New Roman" w:hAnsi="Times New Roman" w:eastAsia="Times New Roman" w:cs="Times New Roman"/>
          <w:b w:val="1"/>
          <w:bCs w:val="1"/>
          <w:sz w:val="24"/>
          <w:szCs w:val="24"/>
        </w:rPr>
        <w:t xml:space="preserve">Prior History: </w:t>
      </w:r>
      <w:r w:rsidRPr="7F9EB777" w:rsidR="5E6A441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
        </w:rPr>
        <w:t xml:space="preserve">2023-2024- H.714- Ordered to a House Study  </w:t>
      </w:r>
    </w:p>
    <w:p w:rsidR="001E411A" w:rsidP="7F9EB777" w:rsidRDefault="001E411A" w14:paraId="4A1E7376" w14:textId="682FF014">
      <w:pPr>
        <w:keepLines/>
        <w:shd w:val="clear" w:color="auto" w:fill="FFFFFF" w:themeFill="background1"/>
        <w:spacing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F9EB777" w:rsidR="5E6A441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
        </w:rPr>
        <w:t xml:space="preserve">2022-2021- H.4885- Reported favorably and referred to the committee on House </w:t>
      </w:r>
    </w:p>
    <w:p w:rsidR="001E411A" w:rsidP="7F9EB777" w:rsidRDefault="001E411A" w14:paraId="12E8DB21" w14:textId="4A054930">
      <w:pPr>
        <w:keepLines/>
        <w:shd w:val="clear" w:color="auto" w:fill="FFFFFF" w:themeFill="background1"/>
        <w:spacing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F9EB777" w:rsidR="5E6A441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
        </w:rPr>
        <w:t xml:space="preserve">Steering, Policy, and Scheduling. Referred then to the House committee on Bills in the </w:t>
      </w:r>
      <w:r>
        <w:tab/>
      </w:r>
      <w:r>
        <w:tab/>
      </w:r>
      <w:r w:rsidRPr="7F9EB777" w:rsidR="5E6A441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
        </w:rPr>
        <w:t>Third Reading</w:t>
      </w:r>
    </w:p>
    <w:p w:rsidR="001E411A" w:rsidP="7F9EB777" w:rsidRDefault="001E411A" w14:paraId="0000000E" w14:textId="256F0C37">
      <w:pPr>
        <w:keepLines w:val="1"/>
        <w:shd w:val="clear" w:color="auto" w:fill="FFFFFF" w:themeFill="background1"/>
        <w:spacing w:line="240" w:lineRule="auto"/>
        <w:jc w:val="both"/>
        <w:rPr>
          <w:rFonts w:ascii="Times New Roman" w:hAnsi="Times New Roman" w:eastAsia="Times New Roman" w:cs="Times New Roman"/>
          <w:b w:val="1"/>
          <w:bCs w:val="1"/>
          <w:sz w:val="24"/>
          <w:szCs w:val="24"/>
        </w:rPr>
      </w:pPr>
    </w:p>
    <w:p w:rsidR="001E411A" w:rsidRDefault="0044235A" w14:paraId="0000000F"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Similar Matters:</w:t>
      </w:r>
      <w:r>
        <w:rPr>
          <w:rFonts w:ascii="Times New Roman" w:hAnsi="Times New Roman" w:eastAsia="Times New Roman" w:cs="Times New Roman"/>
          <w:sz w:val="24"/>
          <w:szCs w:val="24"/>
        </w:rPr>
        <w:t xml:space="preserve"> N/A</w:t>
      </w:r>
    </w:p>
    <w:p w:rsidR="001E411A" w:rsidRDefault="0044235A" w14:paraId="00000010"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1E411A" w:rsidRDefault="0044235A" w14:paraId="00000011"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CURRENT LAW:</w:t>
      </w:r>
      <w:r>
        <w:rPr>
          <w:rFonts w:ascii="Times New Roman" w:hAnsi="Times New Roman" w:eastAsia="Times New Roman" w:cs="Times New Roman"/>
          <w:sz w:val="24"/>
          <w:szCs w:val="24"/>
        </w:rPr>
        <w:t xml:space="preserve"> Under current law, Massachusetts General Laws Chapters 50 through 54 govern the conduct of all state and local elections, including how votes are cast, counted, and certified. Specifically, M.G.L. c.50, §1 defines the general framework for elections, M.G.L. c.54, §§1–135 outlines the administration of elections (including ballot format, counting, and certification), and M.G.L. c.53 governs nominations and ballot access. Under this system, voters may select only one candidate per office, and votes are not t</w:t>
      </w:r>
      <w:r>
        <w:rPr>
          <w:rFonts w:ascii="Times New Roman" w:hAnsi="Times New Roman" w:eastAsia="Times New Roman" w:cs="Times New Roman"/>
          <w:sz w:val="24"/>
          <w:szCs w:val="24"/>
        </w:rPr>
        <w:t>ransferred or redistributed based on ranked preference</w:t>
      </w:r>
    </w:p>
    <w:p w:rsidR="001E411A" w:rsidRDefault="001E411A" w14:paraId="00000012" w14:textId="77777777">
      <w:pPr>
        <w:keepLines/>
        <w:shd w:val="clear" w:color="auto" w:fill="FFFFFF"/>
        <w:spacing w:line="240" w:lineRule="auto"/>
        <w:jc w:val="both"/>
        <w:rPr>
          <w:rFonts w:ascii="Times New Roman" w:hAnsi="Times New Roman" w:eastAsia="Times New Roman" w:cs="Times New Roman"/>
          <w:sz w:val="24"/>
          <w:szCs w:val="24"/>
        </w:rPr>
      </w:pPr>
    </w:p>
    <w:p w:rsidR="001E411A" w:rsidP="677A0753" w:rsidRDefault="0044235A" w14:paraId="00000013" w14:textId="77777777">
      <w:pPr>
        <w:keepLines w:val="1"/>
        <w:shd w:val="clear" w:color="auto" w:fill="FFFFFF" w:themeFill="background1"/>
        <w:spacing w:line="240" w:lineRule="auto"/>
        <w:jc w:val="both"/>
        <w:rPr>
          <w:rFonts w:ascii="Times New Roman" w:hAnsi="Times New Roman" w:eastAsia="Times New Roman" w:cs="Times New Roman"/>
          <w:sz w:val="24"/>
          <w:szCs w:val="24"/>
          <w:lang w:val="en-US"/>
        </w:rPr>
      </w:pPr>
      <w:r w:rsidRPr="677A0753" w:rsidR="0044235A">
        <w:rPr>
          <w:rFonts w:ascii="Times New Roman" w:hAnsi="Times New Roman" w:eastAsia="Times New Roman" w:cs="Times New Roman"/>
          <w:b w:val="1"/>
          <w:bCs w:val="1"/>
          <w:sz w:val="24"/>
          <w:szCs w:val="24"/>
          <w:lang w:val="en-US"/>
        </w:rPr>
        <w:t>SUMMARY</w:t>
      </w:r>
      <w:r w:rsidRPr="677A0753" w:rsidR="0044235A">
        <w:rPr>
          <w:rFonts w:ascii="Times New Roman" w:hAnsi="Times New Roman" w:eastAsia="Times New Roman" w:cs="Times New Roman"/>
          <w:sz w:val="24"/>
          <w:szCs w:val="24"/>
          <w:lang w:val="en-US"/>
        </w:rPr>
        <w:t xml:space="preserve">: </w:t>
      </w:r>
      <w:r w:rsidRPr="677A0753" w:rsidR="0044235A">
        <w:rPr>
          <w:rFonts w:ascii="Times New Roman" w:hAnsi="Times New Roman" w:eastAsia="Times New Roman" w:cs="Times New Roman"/>
          <w:color w:val="242424"/>
          <w:sz w:val="24"/>
          <w:szCs w:val="24"/>
          <w:highlight w:val="white"/>
          <w:lang w:val="en-US"/>
        </w:rPr>
        <w:t xml:space="preserve">Amends the Northampton city charter to adopt ranked choice voting for all city elections. The bill also sets procedures for drawing ballot </w:t>
      </w:r>
      <w:r w:rsidRPr="677A0753" w:rsidR="0044235A">
        <w:rPr>
          <w:rFonts w:ascii="Times New Roman" w:hAnsi="Times New Roman" w:eastAsia="Times New Roman" w:cs="Times New Roman"/>
          <w:color w:val="242424"/>
          <w:sz w:val="24"/>
          <w:szCs w:val="24"/>
          <w:highlight w:val="white"/>
          <w:lang w:val="en-US"/>
        </w:rPr>
        <w:t>order, and</w:t>
      </w:r>
      <w:r w:rsidRPr="677A0753" w:rsidR="0044235A">
        <w:rPr>
          <w:rFonts w:ascii="Times New Roman" w:hAnsi="Times New Roman" w:eastAsia="Times New Roman" w:cs="Times New Roman"/>
          <w:color w:val="242424"/>
          <w:sz w:val="24"/>
          <w:szCs w:val="24"/>
          <w:highlight w:val="white"/>
          <w:lang w:val="en-US"/>
        </w:rPr>
        <w:t xml:space="preserve"> establishes seven wards with equal populations. </w:t>
      </w:r>
    </w:p>
    <w:p w:rsidR="001E411A" w:rsidRDefault="001E411A" w14:paraId="00000014" w14:textId="77777777">
      <w:pPr>
        <w:rPr>
          <w:rFonts w:ascii="Times New Roman" w:hAnsi="Times New Roman" w:eastAsia="Times New Roman" w:cs="Times New Roman"/>
          <w:sz w:val="24"/>
          <w:szCs w:val="24"/>
        </w:rPr>
      </w:pPr>
    </w:p>
    <w:sectPr w:rsidR="001E411A">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11A"/>
    <w:rsid w:val="001E411A"/>
    <w:rsid w:val="0044235A"/>
    <w:rsid w:val="00B56EE1"/>
    <w:rsid w:val="5E6A4417"/>
    <w:rsid w:val="677A0753"/>
    <w:rsid w:val="7F9EB77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docId w15:val="{CA0E061B-3C97-439C-A8A0-76BB4F9FA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A139F1274AD34495B636C9296132FB" ma:contentTypeVersion="3" ma:contentTypeDescription="Create a new document." ma:contentTypeScope="" ma:versionID="8b2d2f3e69dfd48cae81b6886f3ca16f">
  <xsd:schema xmlns:xsd="http://www.w3.org/2001/XMLSchema" xmlns:xs="http://www.w3.org/2001/XMLSchema" xmlns:p="http://schemas.microsoft.com/office/2006/metadata/properties" xmlns:ns2="03289574-1131-4e34-9d5a-ca7f8d5bd0c6" targetNamespace="http://schemas.microsoft.com/office/2006/metadata/properties" ma:root="true" ma:fieldsID="fbc6b88795ae04d8772019ace39d2c7e" ns2:_="">
    <xsd:import namespace="03289574-1131-4e34-9d5a-ca7f8d5bd0c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9574-1131-4e34-9d5a-ca7f8d5bd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4494A5-EA43-40E3-B228-2B29699A3A85}">
  <ds:schemaRefs>
    <ds:schemaRef ds:uri="http://schemas.microsoft.com/sharepoint/v3/contenttype/forms"/>
  </ds:schemaRefs>
</ds:datastoreItem>
</file>

<file path=customXml/itemProps2.xml><?xml version="1.0" encoding="utf-8"?>
<ds:datastoreItem xmlns:ds="http://schemas.openxmlformats.org/officeDocument/2006/customXml" ds:itemID="{5E9264AF-D8C7-4B86-925D-46C7F3806721}"/>
</file>

<file path=customXml/itemProps3.xml><?xml version="1.0" encoding="utf-8"?>
<ds:datastoreItem xmlns:ds="http://schemas.openxmlformats.org/officeDocument/2006/customXml" ds:itemID="{178BC5C4-2FE9-4ADA-8DFC-D91EE9AC2577}">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Zirkle, Karen (HOU)</lastModifiedBy>
  <revision>3</revision>
  <dcterms:created xsi:type="dcterms:W3CDTF">2025-10-28T15:24:00.0000000Z</dcterms:created>
  <dcterms:modified xsi:type="dcterms:W3CDTF">2025-11-05T15:28:09.5272134Z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0x010100A9A139F1274AD34495B636C9296132FB</vt:lpwstr>
  </property>
</Properties>
</file>