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2828" w:rsidRDefault="00740995" w14:paraId="00000001" w14:textId="77777777">
      <w:pPr>
        <w:shd w:val="clear" w:color="auto" w:fill="FFFFFF"/>
        <w:spacing w:before="240" w:after="24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792828" w:rsidRDefault="00740995" w14:paraId="00000002" w14:textId="77777777">
      <w:pPr>
        <w:shd w:val="clear" w:color="auto" w:fill="FFFFFF"/>
        <w:spacing w:before="240" w:after="24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2025-2026 (194th) BILL SUMMARY </w:t>
      </w:r>
    </w:p>
    <w:p w:rsidR="00792828" w:rsidRDefault="00740995" w14:paraId="00000003"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Bill Number:</w:t>
      </w:r>
      <w:r>
        <w:rPr>
          <w:rFonts w:ascii="Times New Roman" w:hAnsi="Times New Roman" w:eastAsia="Times New Roman" w:cs="Times New Roman"/>
        </w:rPr>
        <w:t xml:space="preserve">  </w:t>
      </w:r>
      <w:r>
        <w:rPr>
          <w:rFonts w:ascii="Times New Roman" w:hAnsi="Times New Roman" w:eastAsia="Times New Roman" w:cs="Times New Roman"/>
          <w:sz w:val="24"/>
          <w:szCs w:val="24"/>
        </w:rPr>
        <w:t>H. 4185</w:t>
      </w:r>
    </w:p>
    <w:p w:rsidR="00792828" w:rsidRDefault="00792828" w14:paraId="00000004" w14:textId="77777777">
      <w:pPr>
        <w:keepLines/>
        <w:shd w:val="clear" w:color="auto" w:fill="FFFFFF"/>
        <w:spacing w:line="240" w:lineRule="auto"/>
        <w:rPr>
          <w:rFonts w:ascii="Times New Roman" w:hAnsi="Times New Roman" w:eastAsia="Times New Roman" w:cs="Times New Roman"/>
          <w:b/>
          <w:sz w:val="24"/>
          <w:szCs w:val="24"/>
        </w:rPr>
      </w:pPr>
    </w:p>
    <w:p w:rsidR="00792828" w:rsidP="38BAB63C" w:rsidRDefault="00740995" w14:paraId="00000005" w14:textId="77777777">
      <w:pPr>
        <w:keepLines w:val="1"/>
        <w:shd w:val="clear" w:color="auto" w:fill="FFFFFF" w:themeFill="background1"/>
        <w:spacing w:line="240" w:lineRule="auto"/>
        <w:rPr>
          <w:rFonts w:ascii="Times New Roman" w:hAnsi="Times New Roman" w:eastAsia="Times New Roman" w:cs="Times New Roman"/>
          <w:sz w:val="24"/>
          <w:szCs w:val="24"/>
          <w:lang w:val="en-US"/>
        </w:rPr>
      </w:pPr>
      <w:r w:rsidRPr="38BAB63C" w:rsidR="00740995">
        <w:rPr>
          <w:rFonts w:ascii="Times New Roman" w:hAnsi="Times New Roman" w:eastAsia="Times New Roman" w:cs="Times New Roman"/>
          <w:b w:val="1"/>
          <w:bCs w:val="1"/>
          <w:sz w:val="24"/>
          <w:szCs w:val="24"/>
          <w:lang w:val="en-US"/>
        </w:rPr>
        <w:t xml:space="preserve">Title: </w:t>
      </w:r>
      <w:r w:rsidRPr="38BAB63C" w:rsidR="00740995">
        <w:rPr>
          <w:rFonts w:ascii="Times New Roman" w:hAnsi="Times New Roman" w:eastAsia="Times New Roman" w:cs="Times New Roman"/>
          <w:sz w:val="24"/>
          <w:szCs w:val="24"/>
          <w:lang w:val="en-US"/>
        </w:rPr>
        <w:t xml:space="preserve">An Act relative to the nomination process for candidates for town meeting in Milford </w:t>
      </w:r>
    </w:p>
    <w:p w:rsidR="00792828" w:rsidRDefault="00792828" w14:paraId="00000006" w14:textId="77777777">
      <w:pPr>
        <w:keepLines/>
        <w:shd w:val="clear" w:color="auto" w:fill="FFFFFF"/>
        <w:spacing w:line="240" w:lineRule="auto"/>
        <w:rPr>
          <w:rFonts w:ascii="Times New Roman" w:hAnsi="Times New Roman" w:eastAsia="Times New Roman" w:cs="Times New Roman"/>
          <w:b/>
          <w:sz w:val="24"/>
          <w:szCs w:val="24"/>
        </w:rPr>
      </w:pPr>
    </w:p>
    <w:p w:rsidR="00792828" w:rsidRDefault="00740995" w14:paraId="00000007"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Sponsor(s):</w:t>
      </w:r>
      <w:r>
        <w:rPr>
          <w:rFonts w:ascii="Times New Roman" w:hAnsi="Times New Roman" w:eastAsia="Times New Roman" w:cs="Times New Roman"/>
        </w:rPr>
        <w:t xml:space="preserve"> </w:t>
      </w:r>
      <w:r>
        <w:rPr>
          <w:rFonts w:ascii="Times New Roman" w:hAnsi="Times New Roman" w:eastAsia="Times New Roman" w:cs="Times New Roman"/>
          <w:sz w:val="24"/>
          <w:szCs w:val="24"/>
        </w:rPr>
        <w:t xml:space="preserve">Rep. Brian Murray </w:t>
      </w:r>
    </w:p>
    <w:p w:rsidR="00792828" w:rsidRDefault="00792828" w14:paraId="00000008" w14:textId="77777777">
      <w:pPr>
        <w:keepLines/>
        <w:shd w:val="clear" w:color="auto" w:fill="FFFFFF"/>
        <w:spacing w:line="240" w:lineRule="auto"/>
        <w:rPr>
          <w:rFonts w:ascii="Times New Roman" w:hAnsi="Times New Roman" w:eastAsia="Times New Roman" w:cs="Times New Roman"/>
          <w:sz w:val="24"/>
          <w:szCs w:val="24"/>
        </w:rPr>
      </w:pPr>
    </w:p>
    <w:p w:rsidR="00792828" w:rsidRDefault="00740995" w14:paraId="00000009"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Hearing Date:</w:t>
      </w:r>
      <w:r>
        <w:rPr>
          <w:rFonts w:ascii="Times New Roman" w:hAnsi="Times New Roman" w:eastAsia="Times New Roman" w:cs="Times New Roman"/>
        </w:rPr>
        <w:t xml:space="preserve"> </w:t>
      </w:r>
      <w:r>
        <w:rPr>
          <w:rFonts w:ascii="Times New Roman" w:hAnsi="Times New Roman" w:eastAsia="Times New Roman" w:cs="Times New Roman"/>
          <w:sz w:val="24"/>
          <w:szCs w:val="24"/>
        </w:rPr>
        <w:t>July 8, 2025</w:t>
      </w:r>
    </w:p>
    <w:p w:rsidR="00792828" w:rsidRDefault="00740995" w14:paraId="0000000A"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792828" w:rsidRDefault="00740995" w14:paraId="0000000B"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Reporting Deadline:</w:t>
      </w:r>
      <w:r>
        <w:rPr>
          <w:rFonts w:ascii="Times New Roman" w:hAnsi="Times New Roman" w:eastAsia="Times New Roman" w:cs="Times New Roman"/>
        </w:rPr>
        <w:t xml:space="preserve"> September 6, 2025</w:t>
      </w:r>
    </w:p>
    <w:p w:rsidR="00792828" w:rsidRDefault="00740995" w14:paraId="0000000C"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792828" w:rsidRDefault="00740995" w14:paraId="0000000D"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Prior History: </w:t>
      </w:r>
      <w:r>
        <w:rPr>
          <w:rFonts w:ascii="Times New Roman" w:hAnsi="Times New Roman" w:eastAsia="Times New Roman" w:cs="Times New Roman"/>
          <w:sz w:val="24"/>
          <w:szCs w:val="24"/>
        </w:rPr>
        <w:t>N/A</w:t>
      </w:r>
    </w:p>
    <w:p w:rsidR="00792828" w:rsidRDefault="00740995" w14:paraId="0000000E" w14:textId="77777777">
      <w:pPr>
        <w:keepLines/>
        <w:shd w:val="clear" w:color="auto" w:fill="FFFFFF"/>
        <w:spacing w:line="240" w:lineRule="auto"/>
        <w:ind w:firstLine="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792828" w:rsidRDefault="00740995" w14:paraId="0000000F"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Similar Matters:</w:t>
      </w:r>
      <w:r>
        <w:rPr>
          <w:rFonts w:ascii="Times New Roman" w:hAnsi="Times New Roman" w:eastAsia="Times New Roman" w:cs="Times New Roman"/>
        </w:rPr>
        <w:t xml:space="preserve"> N/A</w:t>
      </w:r>
    </w:p>
    <w:p w:rsidR="00792828" w:rsidRDefault="00740995" w14:paraId="00000010"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792828" w:rsidP="38BAB63C" w:rsidRDefault="00740995" w14:paraId="00000011" w14:textId="77777777">
      <w:pPr>
        <w:keepLines w:val="1"/>
        <w:shd w:val="clear" w:color="auto" w:fill="FFFFFF" w:themeFill="background1"/>
        <w:spacing w:line="240" w:lineRule="auto"/>
        <w:jc w:val="both"/>
        <w:rPr>
          <w:rFonts w:ascii="Times New Roman" w:hAnsi="Times New Roman" w:eastAsia="Times New Roman" w:cs="Times New Roman"/>
          <w:lang w:val="en-US"/>
        </w:rPr>
      </w:pPr>
      <w:r w:rsidRPr="38BAB63C" w:rsidR="00740995">
        <w:rPr>
          <w:rFonts w:ascii="Times New Roman" w:hAnsi="Times New Roman" w:eastAsia="Times New Roman" w:cs="Times New Roman"/>
          <w:b w:val="1"/>
          <w:bCs w:val="1"/>
          <w:sz w:val="24"/>
          <w:szCs w:val="24"/>
          <w:lang w:val="en-US"/>
        </w:rPr>
        <w:t xml:space="preserve">CURRENT LAW: </w:t>
      </w:r>
      <w:r w:rsidRPr="38BAB63C" w:rsidR="00740995">
        <w:rPr>
          <w:rFonts w:ascii="Times New Roman" w:hAnsi="Times New Roman" w:eastAsia="Times New Roman" w:cs="Times New Roman"/>
          <w:highlight w:val="white"/>
          <w:lang w:val="en-US"/>
        </w:rPr>
        <w:t>Section 4.  (a)  Nominations of candidates for town meeting members to be elected under this act shall be made by nomination papers, which shall bear no political designation, be signed by not less than 30 voters of the precinct in which the candidate resides and be filed with the town clerk not less than 35 days before the election. No nomination papers shall be valid in respect to any candidate whose written acceptance is not thereon or attached thereto when filed.</w:t>
      </w:r>
    </w:p>
    <w:p w:rsidR="00792828" w:rsidRDefault="00792828" w14:paraId="00000012" w14:textId="77777777">
      <w:pPr>
        <w:keepLines/>
        <w:shd w:val="clear" w:color="auto" w:fill="FFFFFF"/>
        <w:spacing w:line="240" w:lineRule="auto"/>
        <w:jc w:val="both"/>
        <w:rPr>
          <w:rFonts w:ascii="Times New Roman" w:hAnsi="Times New Roman" w:eastAsia="Times New Roman" w:cs="Times New Roman"/>
          <w:sz w:val="24"/>
          <w:szCs w:val="24"/>
        </w:rPr>
      </w:pPr>
    </w:p>
    <w:p w:rsidR="00792828" w:rsidP="38BAB63C" w:rsidRDefault="00740995" w14:paraId="00000013" w14:textId="77777777">
      <w:pPr>
        <w:shd w:val="clear" w:color="auto" w:fill="FFFFFF" w:themeFill="background1"/>
        <w:spacing w:before="240" w:after="240"/>
        <w:jc w:val="both"/>
        <w:rPr>
          <w:rFonts w:ascii="Times New Roman" w:hAnsi="Times New Roman" w:eastAsia="Times New Roman" w:cs="Times New Roman"/>
          <w:lang w:val="en-US"/>
        </w:rPr>
      </w:pPr>
      <w:r w:rsidRPr="38BAB63C" w:rsidR="00740995">
        <w:rPr>
          <w:rFonts w:ascii="Times New Roman" w:hAnsi="Times New Roman" w:eastAsia="Times New Roman" w:cs="Times New Roman"/>
          <w:b w:val="1"/>
          <w:bCs w:val="1"/>
          <w:sz w:val="24"/>
          <w:szCs w:val="24"/>
          <w:lang w:val="en-US"/>
        </w:rPr>
        <w:t xml:space="preserve">SUMMARY: </w:t>
      </w:r>
      <w:r w:rsidRPr="38BAB63C" w:rsidR="00740995">
        <w:rPr>
          <w:rFonts w:ascii="Times New Roman" w:hAnsi="Times New Roman" w:eastAsia="Times New Roman" w:cs="Times New Roman"/>
          <w:lang w:val="en-US"/>
        </w:rPr>
        <w:t>This legislation will amend Chapter 271 of the Acts of 1933 by replacing Section 4, as most recently amended by Section 1 of Chapter 80 of the Acts of 2019, to revise the nomination process for town meeting members. Under the new Section 4: Nomination papers for town meeting candidates must bear no political designation, be signed by at least 10 voters from the candidate’s precinct, and be filed with the town clerk at least 35 days before the election. The candidate’s written acceptance must be included for</w:t>
      </w:r>
      <w:r w:rsidRPr="38BAB63C" w:rsidR="00740995">
        <w:rPr>
          <w:rFonts w:ascii="Times New Roman" w:hAnsi="Times New Roman" w:eastAsia="Times New Roman" w:cs="Times New Roman"/>
          <w:lang w:val="en-US"/>
        </w:rPr>
        <w:t xml:space="preserve"> the papers to be valid. However, incumbent town meeting members may seek reelection without filing nomination papers by submitting written notice to the town clerk at least 30 days before the election, provided they are running in the same precinct and are not disqualified due to precinct changes or having filled a vacancy.</w:t>
      </w:r>
    </w:p>
    <w:sectPr w:rsidR="00792828">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828"/>
    <w:rsid w:val="00740995"/>
    <w:rsid w:val="00792828"/>
    <w:rsid w:val="00FA32BD"/>
    <w:rsid w:val="38BAB6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7B58CCC2-E7F0-477F-A54A-A443E2C32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B4FA90-C69B-4114-A1D3-4D0FD4A050A9}">
  <ds:schemaRefs>
    <ds:schemaRef ds:uri="http://schemas.microsoft.com/sharepoint/v3/contenttype/forms"/>
  </ds:schemaRefs>
</ds:datastoreItem>
</file>

<file path=customXml/itemProps2.xml><?xml version="1.0" encoding="utf-8"?>
<ds:datastoreItem xmlns:ds="http://schemas.openxmlformats.org/officeDocument/2006/customXml" ds:itemID="{03263F7D-DE4A-457E-89FE-5516823AF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3E4D15-3E76-42B5-A3BF-A58224B8BF8D}">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2025-06-27T12:31:00.0000000Z</dcterms:created>
  <dcterms:modified xsi:type="dcterms:W3CDTF">2025-06-27T12:32:13.9074119Z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