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JOINT COMMITTEE ON ELECTION LAWS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2025-2026 (194th) BILL SUMMARY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Bill Number:</w:t>
      </w:r>
      <w:r w:rsidDel="00000000" w:rsidR="00000000" w:rsidRPr="00000000">
        <w:rPr>
          <w:rFonts w:ascii="Times New Roman" w:cs="Times New Roman" w:eastAsia="Times New Roman" w:hAnsi="Times New Roman"/>
          <w:sz w:val="24"/>
          <w:szCs w:val="24"/>
          <w:rtl w:val="0"/>
        </w:rPr>
        <w:t xml:space="preserve">  H.4916</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b w:val="1"/>
          <w:bCs w:val="1"/>
          <w:sz w:val="24"/>
          <w:szCs w:val="24"/>
          <w:rtl w:val="0"/>
        </w:rPr>
        <w:t xml:space="preserve">Title: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242424"/>
          <w:sz w:val="24"/>
          <w:szCs w:val="24"/>
          <w:rtl w:val="0"/>
        </w:rPr>
        <w:t xml:space="preserve">An Act authorizing ranked choice voting in the town of Arlington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color w:val="242424"/>
        </w:rPr>
      </w:pPr>
      <w:r w:rsidDel="00000000" w:rsidR="00000000" w:rsidRPr="00000000">
        <w:rPr>
          <w:rFonts w:ascii="Calibri" w:cs="Calibri" w:eastAsia="Calibri" w:hAnsi="Calibri"/>
          <w:color w:val="242424"/>
          <w:rtl w:val="0"/>
        </w:rPr>
        <w:t xml:space="preserv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Sponsor(s):</w:t>
      </w:r>
      <w:r w:rsidDel="00000000" w:rsidR="00000000" w:rsidRPr="00000000">
        <w:rPr>
          <w:rFonts w:ascii="Times New Roman" w:cs="Times New Roman" w:eastAsia="Times New Roman" w:hAnsi="Times New Roman"/>
          <w:sz w:val="24"/>
          <w:szCs w:val="24"/>
          <w:rtl w:val="0"/>
        </w:rPr>
        <w:t xml:space="preserve"> Rep. Kenneth L. Gordon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Hearing Date:</w:t>
      </w:r>
      <w:r w:rsidDel="00000000" w:rsidR="00000000" w:rsidRPr="00000000">
        <w:rPr>
          <w:rFonts w:ascii="Times New Roman" w:cs="Times New Roman" w:eastAsia="Times New Roman" w:hAnsi="Times New Roman"/>
          <w:sz w:val="24"/>
          <w:szCs w:val="24"/>
          <w:rtl w:val="0"/>
        </w:rPr>
        <w:t xml:space="preserve"> February 10, 2026</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Reporting Deadline:</w:t>
      </w:r>
      <w:r w:rsidDel="00000000" w:rsidR="00000000" w:rsidRPr="00000000">
        <w:rPr>
          <w:rFonts w:ascii="Times New Roman" w:cs="Times New Roman" w:eastAsia="Times New Roman" w:hAnsi="Times New Roman"/>
          <w:sz w:val="24"/>
          <w:szCs w:val="24"/>
          <w:rtl w:val="0"/>
        </w:rPr>
        <w:t xml:space="preserve"> March 18, 2026</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Prior History:  </w:t>
      </w:r>
      <w:r w:rsidDel="00000000" w:rsidR="00000000" w:rsidRPr="00000000">
        <w:rPr>
          <w:rFonts w:ascii="Times New Roman" w:cs="Times New Roman" w:eastAsia="Times New Roman" w:hAnsi="Times New Roman"/>
          <w:sz w:val="24"/>
          <w:szCs w:val="24"/>
          <w:rtl w:val="0"/>
        </w:rPr>
        <w:t xml:space="preserve">N/A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Similar Matters:</w:t>
      </w:r>
      <w:r w:rsidDel="00000000" w:rsidR="00000000" w:rsidRPr="00000000">
        <w:rPr>
          <w:rFonts w:ascii="Times New Roman" w:cs="Times New Roman" w:eastAsia="Times New Roman" w:hAnsi="Times New Roman"/>
          <w:sz w:val="24"/>
          <w:szCs w:val="24"/>
          <w:rtl w:val="0"/>
        </w:rPr>
        <w:t xml:space="preserve"> N/A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CURRENT LAW:</w:t>
      </w:r>
      <w:r w:rsidDel="00000000" w:rsidR="00000000" w:rsidRPr="00000000">
        <w:rPr>
          <w:rFonts w:ascii="Times New Roman" w:cs="Times New Roman" w:eastAsia="Times New Roman" w:hAnsi="Times New Roman"/>
          <w:sz w:val="24"/>
          <w:szCs w:val="24"/>
          <w:rtl w:val="0"/>
        </w:rPr>
        <w:t xml:space="preserve"> Under current law, Massachusetts General Laws Chapters 50 through 54 govern the conduct of all state and local elections, including how votes are cast, counted, and certified. Specifically, M.G.L. c.50, §1 defines the general framework for elections, M.G.L. c.54, §§1–135 outlines the administration of elections (including ballot format, counting, and certification), and M.G.L. c.53 governs nominations and ballot access. Under this system, voters may select only one candidate per office, and votes are not transferred or redistributed based on ranked preference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jc w:val="both"/>
        <w:rPr>
          <w:rFonts w:ascii="Times New Roman" w:cs="Times New Roman" w:eastAsia="Times New Roman" w:hAnsi="Times New Roman"/>
          <w:color w:val="242424"/>
          <w:sz w:val="24"/>
          <w:szCs w:val="24"/>
        </w:rPr>
      </w:pPr>
      <w:r w:rsidDel="00000000" w:rsidR="00000000" w:rsidRPr="00000000">
        <w:rPr>
          <w:rFonts w:ascii="Times New Roman" w:cs="Times New Roman" w:eastAsia="Times New Roman" w:hAnsi="Times New Roman"/>
          <w:b w:val="1"/>
          <w:bCs w:val="1"/>
          <w:sz w:val="24"/>
          <w:szCs w:val="24"/>
          <w:rtl w:val="0"/>
        </w:rPr>
        <w:t xml:space="preserve">SUMMARY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242424"/>
          <w:sz w:val="24"/>
          <w:szCs w:val="24"/>
          <w:rtl w:val="0"/>
        </w:rPr>
        <w:t xml:space="preserve">This legislation will authorize the Town of Bedford to use ranked choice voting for town elections, defining how voters rank candidates, how ballots are counted in rounds, how candidates are eliminated or elected in both single-seat and multi-seat races, and how ties are resolved, with the Town Clerk empowered to issue rules for implementation; it also provides for voter approval of the act by ballot question, takes effect upon acceptance, and applies to town elections held at least 90 days after approval..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 </w:t>
      </w:r>
    </w:p>
    <w:p w:rsidR="00000000" w:rsidDel="00000000" w:rsidP="00000000" w:rsidRDefault="00000000" w:rsidRPr="00000000" w14:paraId="0000001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