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E75F" w14:textId="77777777" w:rsidR="00377523" w:rsidRDefault="00000000">
      <w:pPr>
        <w:suppressLineNumbers/>
        <w:jc w:val="center"/>
      </w:pPr>
      <w:r>
        <w:rPr>
          <w:b/>
          <w:sz w:val="28"/>
        </w:rPr>
        <w:t>Joint Committee on Aging and Independence</w:t>
      </w:r>
    </w:p>
    <w:p w14:paraId="07A2EE3F" w14:textId="77777777" w:rsidR="00377523" w:rsidRDefault="00000000">
      <w:pPr>
        <w:suppressLineNumbers/>
        <w:jc w:val="center"/>
      </w:pPr>
      <w:r>
        <w:rPr>
          <w:b/>
          <w:sz w:val="28"/>
        </w:rPr>
        <w:t>Bill Summary</w:t>
      </w:r>
      <w:r>
        <w:br/>
      </w:r>
      <w:r>
        <w:rPr>
          <w:b/>
        </w:rPr>
        <w:t>__________________________________________________________________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2538"/>
        <w:gridCol w:w="7650"/>
      </w:tblGrid>
      <w:tr w:rsidR="00377523" w14:paraId="6194AEA7" w14:textId="77777777">
        <w:trPr>
          <w:trHeight w:val="540"/>
        </w:trPr>
        <w:tc>
          <w:tcPr>
            <w:tcW w:w="2538" w:type="dxa"/>
          </w:tcPr>
          <w:p w14:paraId="109AAC59" w14:textId="77777777" w:rsidR="00377523" w:rsidRDefault="00000000"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 w14:paraId="18D2946C" w14:textId="77777777" w:rsidR="00377523" w:rsidRDefault="00000000">
            <w:pPr>
              <w:spacing w:line="240" w:lineRule="auto"/>
            </w:pPr>
            <w:r>
              <w:t>House, No. 5243</w:t>
            </w:r>
          </w:p>
        </w:tc>
      </w:tr>
      <w:tr w:rsidR="00377523" w14:paraId="2DEDE2A6" w14:textId="77777777">
        <w:tc>
          <w:tcPr>
            <w:tcW w:w="2538" w:type="dxa"/>
          </w:tcPr>
          <w:p w14:paraId="1FFD1815" w14:textId="77777777" w:rsidR="00377523" w:rsidRDefault="00000000"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 w14:paraId="4B91A82F" w14:textId="77777777" w:rsidR="00377523" w:rsidRDefault="00000000">
            <w:pPr>
              <w:spacing w:after="240"/>
            </w:pPr>
            <w:r>
              <w:t>An Act relative to medication administration in rest homes</w:t>
            </w:r>
          </w:p>
        </w:tc>
      </w:tr>
      <w:tr w:rsidR="00377523" w14:paraId="15F0C065" w14:textId="77777777">
        <w:tc>
          <w:tcPr>
            <w:tcW w:w="2538" w:type="dxa"/>
          </w:tcPr>
          <w:p w14:paraId="1A1CD066" w14:textId="77777777" w:rsidR="00377523" w:rsidRDefault="00000000"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 w14:paraId="5E73A794" w14:textId="77777777" w:rsidR="00377523" w:rsidRDefault="00000000">
            <w:pPr>
              <w:spacing w:after="240"/>
            </w:pPr>
            <w:r>
              <w:t>Representatives Stanley of Waltham, Marsi of Charlton, Arena-DeRosa of Holliston, Murray of Milford, Higgins of Leominster, Donahue of Worcester, and Sabadosa of Northampton</w:t>
            </w:r>
          </w:p>
        </w:tc>
      </w:tr>
      <w:tr w:rsidR="00377523" w14:paraId="280475F0" w14:textId="77777777">
        <w:trPr>
          <w:trHeight w:val="540"/>
        </w:trPr>
        <w:tc>
          <w:tcPr>
            <w:tcW w:w="2538" w:type="dxa"/>
          </w:tcPr>
          <w:p w14:paraId="50119E2F" w14:textId="77777777" w:rsidR="00377523" w:rsidRDefault="00000000"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 w14:paraId="4EEE5374" w14:textId="77777777" w:rsidR="00377523" w:rsidRDefault="00000000">
            <w:r>
              <w:t>Monday, May 11, 2026 at 10:00 AM - 01:00 PM, A-1</w:t>
            </w:r>
          </w:p>
        </w:tc>
      </w:tr>
      <w:tr w:rsidR="00377523" w14:paraId="26E385CE" w14:textId="77777777">
        <w:tc>
          <w:tcPr>
            <w:tcW w:w="2538" w:type="dxa"/>
          </w:tcPr>
          <w:p w14:paraId="4E2D4823" w14:textId="77777777" w:rsidR="00377523" w:rsidRDefault="00000000">
            <w:pPr>
              <w:spacing w:after="240"/>
              <w:rPr>
                <w:b/>
              </w:rPr>
            </w:pPr>
            <w:r>
              <w:rPr>
                <w:b/>
                <w:u w:val="single"/>
              </w:rPr>
              <w:t>SIMILAR MATTERS</w:t>
            </w:r>
          </w:p>
        </w:tc>
        <w:tc>
          <w:tcPr>
            <w:tcW w:w="7650" w:type="dxa"/>
          </w:tcPr>
          <w:p w14:paraId="3A353949" w14:textId="77777777" w:rsidR="00377523" w:rsidRDefault="00000000">
            <w:pPr>
              <w:spacing w:line="240" w:lineRule="auto"/>
            </w:pPr>
            <w:r>
              <w:t>S.3056, An Act relative to medication administration in rest homes</w:t>
            </w:r>
          </w:p>
        </w:tc>
      </w:tr>
      <w:tr w:rsidR="00377523" w14:paraId="389589D6" w14:textId="77777777">
        <w:tc>
          <w:tcPr>
            <w:tcW w:w="10188" w:type="dxa"/>
            <w:gridSpan w:val="2"/>
          </w:tcPr>
          <w:p w14:paraId="0190F2FA" w14:textId="77777777" w:rsidR="00377523" w:rsidRDefault="00000000"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 w14:paraId="30C60AB5" w14:textId="77777777" w:rsidR="00377523" w:rsidRDefault="00000000">
            <w:pPr>
              <w:spacing w:line="240" w:lineRule="auto"/>
            </w:pPr>
            <w:r>
              <w:t xml:space="preserve">None. </w:t>
            </w:r>
          </w:p>
        </w:tc>
      </w:tr>
      <w:tr w:rsidR="00377523" w14:paraId="4283B3AA" w14:textId="77777777">
        <w:tc>
          <w:tcPr>
            <w:tcW w:w="10188" w:type="dxa"/>
            <w:gridSpan w:val="2"/>
          </w:tcPr>
          <w:p w14:paraId="5BD5B20A" w14:textId="77777777" w:rsidR="00377523" w:rsidRDefault="00000000"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 w14:paraId="301C2351" w14:textId="77777777" w:rsidR="00377523" w:rsidRDefault="00000000">
            <w:pPr>
              <w:spacing w:line="240" w:lineRule="auto"/>
            </w:pPr>
            <w:r>
              <w:t>M.G.L section 7 of c.94C governs the Department of Public Health (DPH), including requirements and regulatory framework for registering individuals and entities that manufacture, distribute, or dispense controlled substances in the Commonwealth.</w:t>
            </w:r>
          </w:p>
        </w:tc>
      </w:tr>
      <w:tr w:rsidR="00377523" w14:paraId="313E5F4F" w14:textId="77777777">
        <w:tc>
          <w:tcPr>
            <w:tcW w:w="10188" w:type="dxa"/>
            <w:gridSpan w:val="2"/>
          </w:tcPr>
          <w:p w14:paraId="51906769" w14:textId="77777777" w:rsidR="00377523" w:rsidRDefault="00000000">
            <w:pPr>
              <w:keepNext/>
              <w:keepLines/>
              <w:spacing w:after="240"/>
            </w:pPr>
            <w:r>
              <w:rPr>
                <w:b/>
                <w:u w:val="single"/>
              </w:rPr>
              <w:t>SUMMARY</w:t>
            </w:r>
          </w:p>
          <w:p w14:paraId="2BDBFB24" w14:textId="77777777" w:rsidR="00377523" w:rsidRDefault="00000000">
            <w:pPr>
              <w:spacing w:line="240" w:lineRule="auto"/>
            </w:pPr>
            <w:r>
              <w:t xml:space="preserve">Requires the Commissioner of DPH to promulgate regulations that allow licensed rest homes to continue using the Responsible Persons model of medication administration for residents who cannot self-administer. </w:t>
            </w:r>
            <w:r>
              <w:tab/>
              <w:t xml:space="preserve"> </w:t>
            </w:r>
          </w:p>
        </w:tc>
      </w:tr>
    </w:tbl>
    <w:p w14:paraId="40DB1B43" w14:textId="77777777" w:rsidR="00377523" w:rsidRDefault="00377523"/>
    <w:sectPr w:rsidR="00377523" w:rsidSect="008C3BA6">
      <w:footerReference w:type="default" r:id="rId10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91B2" w14:textId="77777777" w:rsidR="00CD2922" w:rsidRDefault="00CD2922">
      <w:pPr>
        <w:spacing w:after="0" w:line="240" w:lineRule="auto"/>
      </w:pPr>
      <w:r>
        <w:separator/>
      </w:r>
    </w:p>
  </w:endnote>
  <w:endnote w:type="continuationSeparator" w:id="0">
    <w:p w14:paraId="661DF0E5" w14:textId="77777777" w:rsidR="00CD2922" w:rsidRDefault="00CD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C69A" w14:textId="3C7616DC" w:rsidR="00000000" w:rsidRDefault="00000000" w:rsidP="00F313D9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13F3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 w:rsidR="004813F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0985" w14:textId="77777777" w:rsidR="00CD2922" w:rsidRDefault="00CD2922">
      <w:pPr>
        <w:spacing w:after="0" w:line="240" w:lineRule="auto"/>
      </w:pPr>
      <w:r>
        <w:separator/>
      </w:r>
    </w:p>
  </w:footnote>
  <w:footnote w:type="continuationSeparator" w:id="0">
    <w:p w14:paraId="322827D7" w14:textId="77777777" w:rsidR="00CD2922" w:rsidRDefault="00CD2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0818242">
    <w:abstractNumId w:val="0"/>
  </w:num>
  <w:num w:numId="2" w16cid:durableId="96720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18C"/>
    <w:rsid w:val="001F22F1"/>
    <w:rsid w:val="002507E7"/>
    <w:rsid w:val="002F70E8"/>
    <w:rsid w:val="00377523"/>
    <w:rsid w:val="003F32E1"/>
    <w:rsid w:val="003F483C"/>
    <w:rsid w:val="004813F3"/>
    <w:rsid w:val="004F1BC6"/>
    <w:rsid w:val="00840086"/>
    <w:rsid w:val="008C7F7F"/>
    <w:rsid w:val="00AC4313"/>
    <w:rsid w:val="00C56B1A"/>
    <w:rsid w:val="00CD2922"/>
    <w:rsid w:val="00D2418C"/>
    <w:rsid w:val="00D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A210E"/>
  <w15:docId w15:val="{4DAD0677-158D-484A-9092-CD25EE92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lcf76f155ced4ddcb4097134ff3c332f xmlns="0bf13305-2ad3-47fc-b32f-9b4df29da98c">
      <Terms xmlns="http://schemas.microsoft.com/office/infopath/2007/PartnerControls"/>
    </lcf76f155ced4ddcb4097134ff3c332f>
    <TaxCatchAll xmlns="e847d9e2-e67d-4e78-9623-607caff446f9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D0E22A6DD59479B602758F786A0E9" ma:contentTypeVersion="18" ma:contentTypeDescription="Create a new document." ma:contentTypeScope="" ma:versionID="ea6c635b83d2417b4d0c4281e8ebef0b">
  <xsd:schema xmlns:xsd="http://www.w3.org/2001/XMLSchema" xmlns:xs="http://www.w3.org/2001/XMLSchema" xmlns:p="http://schemas.microsoft.com/office/2006/metadata/properties" xmlns:ns1="http://schemas.microsoft.com/sharepoint/v3" xmlns:ns2="0bf13305-2ad3-47fc-b32f-9b4df29da98c" xmlns:ns3="e847d9e2-e67d-4e78-9623-607caff446f9" targetNamespace="http://schemas.microsoft.com/office/2006/metadata/properties" ma:root="true" ma:fieldsID="ccd964b2f40073b0d04ee424fe02906b" ns1:_="" ns2:_="" ns3:_="">
    <xsd:import namespace="http://schemas.microsoft.com/sharepoint/v3"/>
    <xsd:import namespace="0bf13305-2ad3-47fc-b32f-9b4df29da98c"/>
    <xsd:import namespace="e847d9e2-e67d-4e78-9623-607caff44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13305-2ad3-47fc-b32f-9b4df29da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d9e2-e67d-4e78-9623-607caff44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deaa9c-989b-4b0f-9a89-2aa4f9f4bf64}" ma:internalName="TaxCatchAll" ma:showField="CatchAllData" ma:web="e847d9e2-e67d-4e78-9623-607caff44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9FA99-AE0E-4520-B045-976FC4B24E46}">
  <ds:schemaRefs>
    <ds:schemaRef ds:uri="http://schemas.microsoft.com/office/2006/metadata/properties"/>
    <ds:schemaRef ds:uri="http://schemas.microsoft.com/sharepoint/v3"/>
    <ds:schemaRef ds:uri="0bf13305-2ad3-47fc-b32f-9b4df29da98c"/>
    <ds:schemaRef ds:uri="http://schemas.microsoft.com/office/infopath/2007/PartnerControls"/>
    <ds:schemaRef ds:uri="e847d9e2-e67d-4e78-9623-607caff446f9"/>
  </ds:schemaRefs>
</ds:datastoreItem>
</file>

<file path=customXml/itemProps2.xml><?xml version="1.0" encoding="utf-8"?>
<ds:datastoreItem xmlns:ds="http://schemas.openxmlformats.org/officeDocument/2006/customXml" ds:itemID="{FFCC30E5-C021-4A68-A5B2-3933C481E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6B182-80C5-4FC9-9425-93EC0FFD2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f13305-2ad3-47fc-b32f-9b4df29da98c"/>
    <ds:schemaRef ds:uri="e847d9e2-e67d-4e78-9623-607caff44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>MA Legislature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Nathan, Bobbie (HOU)</cp:lastModifiedBy>
  <cp:revision>2</cp:revision>
  <dcterms:created xsi:type="dcterms:W3CDTF">2026-04-29T18:57:00Z</dcterms:created>
  <dcterms:modified xsi:type="dcterms:W3CDTF">2026-04-29T18:57:00Z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0x010100586D0E22A6DD59479B602758F786A0E9</vt:lpwstr>
  </property>
</Properties>
</file>