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01A8" w14:textId="77777777" w:rsidR="00E5331F" w:rsidRDefault="00B12F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0103BAC" wp14:editId="39CE3264">
            <wp:extent cx="5943600" cy="1460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943600" cy="1460500"/>
                    </a:xfrm>
                    <a:prstGeom prst="rect">
                      <a:avLst/>
                    </a:prstGeom>
                    <a:ln/>
                  </pic:spPr>
                </pic:pic>
              </a:graphicData>
            </a:graphic>
          </wp:inline>
        </w:drawing>
      </w:r>
    </w:p>
    <w:p w14:paraId="5DB238C9" w14:textId="77777777" w:rsidR="00E5331F" w:rsidRDefault="00E5331F">
      <w:pPr>
        <w:rPr>
          <w:rFonts w:ascii="Times New Roman" w:eastAsia="Times New Roman" w:hAnsi="Times New Roman" w:cs="Times New Roman"/>
          <w:sz w:val="24"/>
          <w:szCs w:val="24"/>
        </w:rPr>
      </w:pPr>
    </w:p>
    <w:p w14:paraId="19395E0C"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April 14, 2025</w:t>
      </w:r>
    </w:p>
    <w:p w14:paraId="48D9C2D5" w14:textId="77777777" w:rsidR="00E5331F" w:rsidRDefault="00E5331F">
      <w:pPr>
        <w:rPr>
          <w:rFonts w:ascii="Times New Roman" w:eastAsia="Times New Roman" w:hAnsi="Times New Roman" w:cs="Times New Roman"/>
        </w:rPr>
      </w:pPr>
    </w:p>
    <w:p w14:paraId="6514425D"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 xml:space="preserve">The Honorable </w:t>
      </w:r>
      <w:r>
        <w:rPr>
          <w:rFonts w:ascii="Times New Roman" w:eastAsia="Times New Roman" w:hAnsi="Times New Roman" w:cs="Times New Roman"/>
          <w:highlight w:val="white"/>
        </w:rPr>
        <w:t>Thomas M. Stanley</w:t>
      </w:r>
      <w:r>
        <w:rPr>
          <w:rFonts w:ascii="Times New Roman" w:eastAsia="Times New Roman" w:hAnsi="Times New Roman" w:cs="Times New Roman"/>
        </w:rPr>
        <w:t>, House Chair</w:t>
      </w:r>
    </w:p>
    <w:p w14:paraId="5542D395"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Joint Committee on Aging and Independence</w:t>
      </w:r>
    </w:p>
    <w:p w14:paraId="7FBBE73F"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Boston, MA 02133</w:t>
      </w:r>
    </w:p>
    <w:p w14:paraId="66A36035" w14:textId="77777777" w:rsidR="00E5331F" w:rsidRDefault="00E5331F">
      <w:pPr>
        <w:rPr>
          <w:rFonts w:ascii="Times New Roman" w:eastAsia="Times New Roman" w:hAnsi="Times New Roman" w:cs="Times New Roman"/>
        </w:rPr>
      </w:pPr>
    </w:p>
    <w:p w14:paraId="24AEC911"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The Honorable Patricia D. Jehlen, Senate Chair</w:t>
      </w:r>
    </w:p>
    <w:p w14:paraId="606455A9"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Joint Committee on Aging and Independence</w:t>
      </w:r>
    </w:p>
    <w:p w14:paraId="04370EFD"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Boston, MA 02133</w:t>
      </w:r>
    </w:p>
    <w:p w14:paraId="4F46A42D" w14:textId="77777777" w:rsidR="00E5331F" w:rsidRDefault="00E5331F">
      <w:pPr>
        <w:rPr>
          <w:rFonts w:ascii="Times New Roman" w:eastAsia="Times New Roman" w:hAnsi="Times New Roman" w:cs="Times New Roman"/>
        </w:rPr>
      </w:pPr>
    </w:p>
    <w:p w14:paraId="641528E3"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Dear Chairs Stanley, Jehlen, and members of the Joint Committee on Aging and Independence:</w:t>
      </w:r>
    </w:p>
    <w:p w14:paraId="1ACE84CD" w14:textId="77777777" w:rsidR="00E5331F" w:rsidRDefault="00E5331F">
      <w:pPr>
        <w:rPr>
          <w:rFonts w:ascii="Times New Roman" w:eastAsia="Times New Roman" w:hAnsi="Times New Roman" w:cs="Times New Roman"/>
        </w:rPr>
      </w:pPr>
    </w:p>
    <w:p w14:paraId="7FC97B5E"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 xml:space="preserve">I </w:t>
      </w:r>
      <w:proofErr w:type="gramStart"/>
      <w:r>
        <w:rPr>
          <w:rFonts w:ascii="Times New Roman" w:eastAsia="Times New Roman" w:hAnsi="Times New Roman" w:cs="Times New Roman"/>
        </w:rPr>
        <w:t>write</w:t>
      </w:r>
      <w:proofErr w:type="gramEnd"/>
      <w:r>
        <w:rPr>
          <w:rFonts w:ascii="Times New Roman" w:eastAsia="Times New Roman" w:hAnsi="Times New Roman" w:cs="Times New Roman"/>
        </w:rPr>
        <w:t xml:space="preserve"> today in support of a bill I filed with Rep. Donaghue, H.</w:t>
      </w:r>
      <w:proofErr w:type="gramStart"/>
      <w:r>
        <w:rPr>
          <w:rFonts w:ascii="Times New Roman" w:eastAsia="Times New Roman" w:hAnsi="Times New Roman" w:cs="Times New Roman"/>
        </w:rPr>
        <w:t>765</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An Act </w:t>
      </w:r>
      <w:proofErr w:type="gramStart"/>
      <w:r>
        <w:rPr>
          <w:rFonts w:ascii="Times New Roman" w:eastAsia="Times New Roman" w:hAnsi="Times New Roman" w:cs="Times New Roman"/>
          <w:i/>
        </w:rPr>
        <w:t>relative</w:t>
      </w:r>
      <w:proofErr w:type="gramEnd"/>
      <w:r>
        <w:rPr>
          <w:rFonts w:ascii="Times New Roman" w:eastAsia="Times New Roman" w:hAnsi="Times New Roman" w:cs="Times New Roman"/>
          <w:i/>
        </w:rPr>
        <w:t xml:space="preserve"> to councils on aging</w:t>
      </w:r>
      <w:r>
        <w:rPr>
          <w:rFonts w:ascii="Times New Roman" w:eastAsia="Times New Roman" w:hAnsi="Times New Roman" w:cs="Times New Roman"/>
        </w:rPr>
        <w:t>. Massachusetts Councils on Aging was codified in statute in 1979, bringing together senior centers from around the Commonwealth. They have served as lifelines for thousands of older adults during the COVID-19 pandemic and have experienced tremendous growth in the last decade. The programs and services they implement meet the needs of all older adults.</w:t>
      </w:r>
    </w:p>
    <w:p w14:paraId="6F8ECF9D" w14:textId="77777777" w:rsidR="00E5331F" w:rsidRDefault="00E5331F">
      <w:pPr>
        <w:rPr>
          <w:rFonts w:ascii="Times New Roman" w:eastAsia="Times New Roman" w:hAnsi="Times New Roman" w:cs="Times New Roman"/>
        </w:rPr>
      </w:pPr>
    </w:p>
    <w:p w14:paraId="54BFADA6"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Since the state statute was enacted in 1979, the Councils have changed to meet the needs of the expanding population served and remains an integral part of municipalities. This bill would update an outdated statute that lacks clarity to reflect the current scope of the Councils. Consistency amongst the Councils is necessary by acknowledging the status of the Councils as either supervisory or advisory, and clarifying the structure of oversight and hiring of staff.</w:t>
      </w:r>
    </w:p>
    <w:p w14:paraId="58759DA2" w14:textId="77777777" w:rsidR="00E5331F" w:rsidRDefault="00E5331F">
      <w:pPr>
        <w:rPr>
          <w:rFonts w:ascii="Times New Roman" w:eastAsia="Times New Roman" w:hAnsi="Times New Roman" w:cs="Times New Roman"/>
        </w:rPr>
      </w:pPr>
    </w:p>
    <w:p w14:paraId="332D3202"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 xml:space="preserve">I respectfully urge the Committee to favorably report out H.765 to secure critical services for our elderly community. I look forward to working with the Committee on this bill.  </w:t>
      </w:r>
    </w:p>
    <w:p w14:paraId="67E44E9E" w14:textId="77777777" w:rsidR="00E5331F" w:rsidRDefault="00E5331F">
      <w:pPr>
        <w:rPr>
          <w:rFonts w:ascii="Times New Roman" w:eastAsia="Times New Roman" w:hAnsi="Times New Roman" w:cs="Times New Roman"/>
        </w:rPr>
      </w:pPr>
    </w:p>
    <w:p w14:paraId="3CA8DFB6" w14:textId="77777777" w:rsidR="00E5331F" w:rsidRDefault="00B12FA2">
      <w:pPr>
        <w:rPr>
          <w:rFonts w:ascii="Times New Roman" w:eastAsia="Times New Roman" w:hAnsi="Times New Roman" w:cs="Times New Roman"/>
        </w:rPr>
      </w:pPr>
      <w:r>
        <w:rPr>
          <w:rFonts w:ascii="Times New Roman" w:eastAsia="Times New Roman" w:hAnsi="Times New Roman" w:cs="Times New Roman"/>
        </w:rPr>
        <w:t>Thank you for your consideration,</w:t>
      </w:r>
    </w:p>
    <w:p w14:paraId="359B1A91" w14:textId="77777777" w:rsidR="00E5331F" w:rsidRDefault="00B12FA2">
      <w:pPr>
        <w:spacing w:after="120"/>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66FF860" wp14:editId="009850BF">
            <wp:extent cx="743773" cy="40340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43773" cy="403402"/>
                    </a:xfrm>
                    <a:prstGeom prst="rect">
                      <a:avLst/>
                    </a:prstGeom>
                    <a:ln/>
                  </pic:spPr>
                </pic:pic>
              </a:graphicData>
            </a:graphic>
          </wp:inline>
        </w:drawing>
      </w:r>
    </w:p>
    <w:p w14:paraId="1A56F12A" w14:textId="77777777" w:rsidR="00E5331F" w:rsidRDefault="00B12FA2">
      <w:pPr>
        <w:spacing w:line="240" w:lineRule="auto"/>
        <w:rPr>
          <w:rFonts w:ascii="Times New Roman" w:eastAsia="Times New Roman" w:hAnsi="Times New Roman" w:cs="Times New Roman"/>
        </w:rPr>
      </w:pPr>
      <w:r>
        <w:rPr>
          <w:rFonts w:ascii="Times New Roman" w:eastAsia="Times New Roman" w:hAnsi="Times New Roman" w:cs="Times New Roman"/>
        </w:rPr>
        <w:t>State Representative Christine P. Barber</w:t>
      </w:r>
    </w:p>
    <w:p w14:paraId="146E8C7C" w14:textId="77777777" w:rsidR="00E5331F" w:rsidRDefault="00B12FA2">
      <w:pPr>
        <w:spacing w:line="240" w:lineRule="auto"/>
      </w:pPr>
      <w:r>
        <w:rPr>
          <w:rFonts w:ascii="Times New Roman" w:eastAsia="Times New Roman" w:hAnsi="Times New Roman" w:cs="Times New Roman"/>
        </w:rPr>
        <w:t>34th Middlesex District</w:t>
      </w:r>
    </w:p>
    <w:sectPr w:rsidR="00E533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1F"/>
    <w:rsid w:val="004A29BA"/>
    <w:rsid w:val="00B12FA2"/>
    <w:rsid w:val="00E5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4BF8"/>
  <w15:docId w15:val="{7D6D863E-4E40-4FF0-99E8-D9E55554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1306</Characters>
  <Application>Microsoft Office Word</Application>
  <DocSecurity>4</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Fernandez, Julianna (HOU)</cp:lastModifiedBy>
  <cp:revision>2</cp:revision>
  <dcterms:created xsi:type="dcterms:W3CDTF">2025-05-12T18:17:00Z</dcterms:created>
  <dcterms:modified xsi:type="dcterms:W3CDTF">2025-05-12T18:17:00Z</dcterms:modified>
</cp:coreProperties>
</file>