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11BE38" w14:textId="77777777" w:rsidR="006B182B" w:rsidRDefault="006B182B">
      <w:pPr>
        <w:spacing w:before="240"/>
        <w:rPr>
          <w:rFonts w:ascii="Times New Roman" w:eastAsia="Times New Roman" w:hAnsi="Times New Roman" w:cs="Times New Roman"/>
          <w:sz w:val="24"/>
          <w:szCs w:val="24"/>
        </w:rPr>
      </w:pPr>
    </w:p>
    <w:p w14:paraId="31BB5126" w14:textId="77777777" w:rsidR="006B182B" w:rsidRDefault="00CF14E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Thomas M. Stanley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Honorable Patricia D. Jehlen</w:t>
      </w:r>
    </w:p>
    <w:p w14:paraId="7A24DA5F" w14:textId="77777777" w:rsidR="006B182B" w:rsidRDefault="00CF14E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 Chair, Joint Committee 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Senate Chair, Joint Committee on</w:t>
      </w:r>
    </w:p>
    <w:p w14:paraId="72DA57DC" w14:textId="77777777" w:rsidR="006B182B" w:rsidRDefault="00CF14E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Aging and Independence                                    </w:t>
      </w:r>
      <w:r>
        <w:rPr>
          <w:rFonts w:ascii="Times New Roman" w:eastAsia="Times New Roman" w:hAnsi="Times New Roman" w:cs="Times New Roman"/>
          <w:sz w:val="24"/>
          <w:szCs w:val="24"/>
        </w:rPr>
        <w:tab/>
        <w:t>Aging and Independence</w:t>
      </w:r>
    </w:p>
    <w:p w14:paraId="3D697BBF" w14:textId="77777777" w:rsidR="006B182B" w:rsidRDefault="00CF14E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House Room 167                                           </w:t>
      </w:r>
      <w:r>
        <w:rPr>
          <w:rFonts w:ascii="Times New Roman" w:eastAsia="Times New Roman" w:hAnsi="Times New Roman" w:cs="Times New Roman"/>
          <w:sz w:val="24"/>
          <w:szCs w:val="24"/>
        </w:rPr>
        <w:tab/>
        <w:t>State House Room 421</w:t>
      </w:r>
    </w:p>
    <w:p w14:paraId="12BD2CB9" w14:textId="77777777" w:rsidR="006B182B" w:rsidRDefault="00CF14E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MA 02133                                                 </w:t>
      </w:r>
      <w:r>
        <w:rPr>
          <w:rFonts w:ascii="Times New Roman" w:eastAsia="Times New Roman" w:hAnsi="Times New Roman" w:cs="Times New Roman"/>
          <w:sz w:val="24"/>
          <w:szCs w:val="24"/>
        </w:rPr>
        <w:tab/>
        <w:t>Boston, MA 02133</w:t>
      </w:r>
    </w:p>
    <w:p w14:paraId="7E6982FB" w14:textId="77777777" w:rsidR="006B182B" w:rsidRDefault="006B182B">
      <w:pPr>
        <w:shd w:val="clear" w:color="auto" w:fill="FFFFFF"/>
        <w:spacing w:before="240" w:after="240"/>
        <w:rPr>
          <w:rFonts w:ascii="Times New Roman" w:eastAsia="Times New Roman" w:hAnsi="Times New Roman" w:cs="Times New Roman"/>
          <w:sz w:val="24"/>
          <w:szCs w:val="24"/>
        </w:rPr>
      </w:pPr>
    </w:p>
    <w:p w14:paraId="30D2C5DB" w14:textId="77777777" w:rsidR="006B182B" w:rsidRDefault="006B182B">
      <w:pPr>
        <w:shd w:val="clear" w:color="auto" w:fill="FFFFFF"/>
        <w:spacing w:before="240" w:after="240"/>
        <w:rPr>
          <w:rFonts w:ascii="Times New Roman" w:eastAsia="Times New Roman" w:hAnsi="Times New Roman" w:cs="Times New Roman"/>
          <w:sz w:val="24"/>
          <w:szCs w:val="24"/>
        </w:rPr>
      </w:pPr>
    </w:p>
    <w:p w14:paraId="20FD20FA" w14:textId="77777777" w:rsidR="006B182B" w:rsidRDefault="00CF14E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Honorable Chairs Stanley and Jehlen: </w:t>
      </w:r>
    </w:p>
    <w:p w14:paraId="29E6D610" w14:textId="77777777" w:rsidR="006B182B" w:rsidRDefault="00CF14E7">
      <w:pPr>
        <w:shd w:val="clear" w:color="auto" w:fill="FFFFFF"/>
        <w:spacing w:before="240" w:after="240"/>
        <w:rPr>
          <w:rFonts w:ascii="Times New Roman" w:eastAsia="Times New Roman" w:hAnsi="Times New Roman" w:cs="Times New Roman"/>
          <w:sz w:val="26"/>
          <w:szCs w:val="26"/>
        </w:rPr>
      </w:pPr>
      <w:r>
        <w:rPr>
          <w:rFonts w:ascii="Times New Roman" w:eastAsia="Times New Roman" w:hAnsi="Times New Roman" w:cs="Times New Roman"/>
          <w:sz w:val="24"/>
          <w:szCs w:val="24"/>
        </w:rPr>
        <w:t>I write in support of H778</w:t>
      </w:r>
      <w:r>
        <w:rPr>
          <w:rFonts w:ascii="Times New Roman" w:eastAsia="Times New Roman" w:hAnsi="Times New Roman" w:cs="Times New Roman"/>
          <w:i/>
          <w:sz w:val="24"/>
          <w:szCs w:val="24"/>
        </w:rPr>
        <w:t xml:space="preserve"> </w:t>
      </w:r>
      <w:r>
        <w:rPr>
          <w:rFonts w:ascii="Times New Roman" w:eastAsia="Times New Roman" w:hAnsi="Times New Roman" w:cs="Times New Roman"/>
          <w:i/>
        </w:rPr>
        <w:t>An Act relative to the LGBTQ Aging Commission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Last session, in my capacity as the House Vice Chair of the Joint Committee on Elder Affairs, I was honored to be designated to serve as Co-Chair of the LGBTQ Aging Commission. The commission's responsibilities include investigating and analyzing the wide-ranging needs of older LGBTQ adults and their caregivers, such as health, housing, financial, psychosocial, and long-term care requirements. </w:t>
      </w:r>
    </w:p>
    <w:p w14:paraId="17AEE2FB" w14:textId="77777777" w:rsidR="006B182B" w:rsidRDefault="00CF14E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H778 would revise the enabling statute in Chapter 3, Section 71, of the Massachusetts General Laws to incorporate name changes to the Commission itself, along with certain member organizations, as well as to align with current terminology.  This way, </w:t>
      </w:r>
      <w:proofErr w:type="gramStart"/>
      <w:r>
        <w:rPr>
          <w:rFonts w:ascii="Times New Roman" w:eastAsia="Times New Roman" w:hAnsi="Times New Roman" w:cs="Times New Roman"/>
          <w:sz w:val="24"/>
          <w:szCs w:val="24"/>
        </w:rPr>
        <w:t>the statutory</w:t>
      </w:r>
      <w:proofErr w:type="gramEnd"/>
      <w:r>
        <w:rPr>
          <w:rFonts w:ascii="Times New Roman" w:eastAsia="Times New Roman" w:hAnsi="Times New Roman" w:cs="Times New Roman"/>
          <w:sz w:val="24"/>
          <w:szCs w:val="24"/>
        </w:rPr>
        <w:t xml:space="preserve"> language is cohesive and reflective of the organizations and terminology used within the Commission and its work. This legislation does not make any changes to the status of the Commission or to its charge.</w:t>
      </w:r>
    </w:p>
    <w:p w14:paraId="2B466F62" w14:textId="77777777" w:rsidR="006B182B" w:rsidRDefault="006B182B">
      <w:pPr>
        <w:shd w:val="clear" w:color="auto" w:fill="FFFFFF"/>
        <w:spacing w:before="240" w:after="240"/>
        <w:rPr>
          <w:rFonts w:ascii="Times New Roman" w:eastAsia="Times New Roman" w:hAnsi="Times New Roman" w:cs="Times New Roman"/>
          <w:sz w:val="24"/>
          <w:szCs w:val="24"/>
        </w:rPr>
      </w:pPr>
    </w:p>
    <w:p w14:paraId="482BBEEB" w14:textId="77777777" w:rsidR="006B182B" w:rsidRDefault="00CF14E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lastRenderedPageBreak/>
        <w:t>I respectfully urge the Committee to favorably report on H778</w:t>
      </w:r>
      <w:r>
        <w:rPr>
          <w:rFonts w:ascii="Times New Roman" w:eastAsia="Times New Roman" w:hAnsi="Times New Roman" w:cs="Times New Roman"/>
          <w:i/>
          <w:sz w:val="24"/>
          <w:szCs w:val="24"/>
        </w:rPr>
        <w:t xml:space="preserve"> </w:t>
      </w:r>
      <w:r>
        <w:rPr>
          <w:rFonts w:ascii="Times New Roman" w:eastAsia="Times New Roman" w:hAnsi="Times New Roman" w:cs="Times New Roman"/>
          <w:i/>
        </w:rPr>
        <w:t>An Act relative to the LGBTQ Aging Commission</w:t>
      </w:r>
      <w:r>
        <w:rPr>
          <w:rFonts w:ascii="Times New Roman" w:eastAsia="Times New Roman" w:hAnsi="Times New Roman" w:cs="Times New Roman"/>
          <w:color w:val="0E101A"/>
          <w:sz w:val="24"/>
          <w:szCs w:val="24"/>
        </w:rPr>
        <w:t xml:space="preserve">. If you desire further information, please feel free to contact my office. </w:t>
      </w:r>
      <w:r>
        <w:rPr>
          <w:rFonts w:ascii="Times New Roman" w:eastAsia="Times New Roman" w:hAnsi="Times New Roman" w:cs="Times New Roman"/>
          <w:sz w:val="24"/>
          <w:szCs w:val="24"/>
        </w:rPr>
        <w:t xml:space="preserve">Thank you in advance for your consideration. </w:t>
      </w:r>
    </w:p>
    <w:p w14:paraId="51481FAD" w14:textId="77777777" w:rsidR="006B182B" w:rsidRDefault="00CF14E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F415AD" w14:textId="77777777" w:rsidR="006B182B" w:rsidRDefault="00CF14E7">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6CF061EA" w14:textId="77777777" w:rsidR="006B182B" w:rsidRDefault="00CF14E7">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249DA890" wp14:editId="4F586C09">
            <wp:extent cx="1206500" cy="558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06500" cy="55880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5CE94691" w14:textId="77777777" w:rsidR="006B182B" w:rsidRDefault="00CF14E7">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 Lipper-Garabedian  </w:t>
      </w:r>
    </w:p>
    <w:p w14:paraId="7C450C8D" w14:textId="77777777" w:rsidR="006B182B" w:rsidRDefault="00CF14E7">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Representative  </w:t>
      </w:r>
    </w:p>
    <w:p w14:paraId="7FFF824B" w14:textId="77777777" w:rsidR="006B182B" w:rsidRDefault="00CF14E7">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32nd Middlesex District  </w:t>
      </w:r>
    </w:p>
    <w:p w14:paraId="083667DE" w14:textId="77777777" w:rsidR="006B182B" w:rsidRDefault="00CF14E7">
      <w:pPr>
        <w:shd w:val="clear" w:color="auto" w:fill="FFFFFF"/>
      </w:pPr>
      <w:r>
        <w:t xml:space="preserve"> </w:t>
      </w:r>
    </w:p>
    <w:p w14:paraId="2A3B636D" w14:textId="77777777" w:rsidR="006B182B" w:rsidRDefault="00CF14E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6213C8" w14:textId="77777777" w:rsidR="006B182B" w:rsidRDefault="006B182B"/>
    <w:sectPr w:rsidR="006B182B">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ED34" w14:textId="77777777" w:rsidR="00CF14E7" w:rsidRDefault="00CF14E7">
      <w:pPr>
        <w:spacing w:line="240" w:lineRule="auto"/>
      </w:pPr>
      <w:r>
        <w:separator/>
      </w:r>
    </w:p>
  </w:endnote>
  <w:endnote w:type="continuationSeparator" w:id="0">
    <w:p w14:paraId="6DA79875" w14:textId="77777777" w:rsidR="00CF14E7" w:rsidRDefault="00CF1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00E7" w14:textId="77777777" w:rsidR="006B182B" w:rsidRDefault="006B18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4542" w14:textId="77777777" w:rsidR="00CF14E7" w:rsidRDefault="00CF14E7">
      <w:pPr>
        <w:spacing w:line="240" w:lineRule="auto"/>
      </w:pPr>
      <w:r>
        <w:separator/>
      </w:r>
    </w:p>
  </w:footnote>
  <w:footnote w:type="continuationSeparator" w:id="0">
    <w:p w14:paraId="00A4E2BA" w14:textId="77777777" w:rsidR="00CF14E7" w:rsidRDefault="00CF14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C507" w14:textId="77777777" w:rsidR="006B182B" w:rsidRDefault="006B1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663C" w14:textId="77777777" w:rsidR="006B182B" w:rsidRDefault="00CF14E7">
    <w:r>
      <w:rPr>
        <w:noProof/>
      </w:rPr>
      <w:drawing>
        <wp:inline distT="114300" distB="114300" distL="114300" distR="114300" wp14:anchorId="4DCF84EC" wp14:editId="2D2B335E">
          <wp:extent cx="5943600" cy="2197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2197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2B"/>
    <w:rsid w:val="00266300"/>
    <w:rsid w:val="006B182B"/>
    <w:rsid w:val="009F2D96"/>
    <w:rsid w:val="00CF14E7"/>
    <w:rsid w:val="00D2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4EEB"/>
  <w15:docId w15:val="{FD2BB9E3-C2A4-4C34-8715-A814DED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BB6908-77CF-4879-8ED7-56FCA103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9381F-91F1-4F91-BAC2-CF76094A9161}">
  <ds:schemaRefs>
    <ds:schemaRef ds:uri="http://schemas.microsoft.com/sharepoint/v3/contenttype/forms"/>
  </ds:schemaRefs>
</ds:datastoreItem>
</file>

<file path=customXml/itemProps3.xml><?xml version="1.0" encoding="utf-8"?>
<ds:datastoreItem xmlns:ds="http://schemas.openxmlformats.org/officeDocument/2006/customXml" ds:itemID="{FF46BA30-5BA3-4BB1-ADC9-730DE887E8AB}">
  <ds:schemaRefs>
    <ds:schemaRef ds:uri="http://schemas.microsoft.com/office/2006/documentManagement/types"/>
    <ds:schemaRef ds:uri="http://www.w3.org/XML/1998/namespace"/>
    <ds:schemaRef ds:uri="http://schemas.microsoft.com/sharepoint/v3"/>
    <ds:schemaRef ds:uri="0bf13305-2ad3-47fc-b32f-9b4df29da98c"/>
    <ds:schemaRef ds:uri="http://schemas.microsoft.com/office/2006/metadata/properties"/>
    <ds:schemaRef ds:uri="http://purl.org/dc/elements/1.1/"/>
    <ds:schemaRef ds:uri="e847d9e2-e67d-4e78-9623-607caff446f9"/>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4</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Tobin, Haley (HOU)</dc:creator>
  <cp:lastModifiedBy>Fernandez, Julianna (HOU)</cp:lastModifiedBy>
  <cp:revision>2</cp:revision>
  <dcterms:created xsi:type="dcterms:W3CDTF">2025-04-24T14:59:00Z</dcterms:created>
  <dcterms:modified xsi:type="dcterms:W3CDTF">2025-04-24T14:59:00Z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