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C00" w:rsidRDefault="00862A02" w14:paraId="00000001" w14:textId="77777777">
      <w:pPr>
        <w:shd w:val="clear" w:color="auto" w:fill="FFFFFF"/>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JOINT COMMITTEE ON ELECTION LAWS </w:t>
      </w:r>
      <w:r>
        <w:rPr>
          <w:rFonts w:ascii="Times New Roman" w:hAnsi="Times New Roman" w:eastAsia="Times New Roman" w:cs="Times New Roman"/>
          <w:sz w:val="24"/>
          <w:szCs w:val="24"/>
        </w:rPr>
        <w:t xml:space="preserve"> </w:t>
      </w:r>
    </w:p>
    <w:p w:rsidR="006D6C00" w:rsidRDefault="00862A02" w14:paraId="00000002"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2025-2026 (194th) BILL SUMMARY </w:t>
      </w:r>
    </w:p>
    <w:p w:rsidR="006D6C00" w:rsidRDefault="00862A02"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H.869</w:t>
      </w:r>
    </w:p>
    <w:p w:rsidR="006D6C00" w:rsidRDefault="006D6C00" w14:paraId="00000004" w14:textId="77777777">
      <w:pPr>
        <w:keepLines/>
        <w:shd w:val="clear" w:color="auto" w:fill="FFFFFF"/>
        <w:spacing w:line="240" w:lineRule="auto"/>
        <w:rPr>
          <w:rFonts w:ascii="Times New Roman" w:hAnsi="Times New Roman" w:eastAsia="Times New Roman" w:cs="Times New Roman"/>
          <w:sz w:val="24"/>
          <w:szCs w:val="24"/>
        </w:rPr>
      </w:pPr>
    </w:p>
    <w:p w:rsidR="006D6C00" w:rsidP="49D4D6DF" w:rsidRDefault="00862A02" w14:paraId="00000005" w14:textId="77777777">
      <w:pPr>
        <w:keepLines w:val="1"/>
        <w:shd w:val="clear" w:color="auto" w:fill="FFFFFF" w:themeFill="background1"/>
        <w:spacing w:line="240" w:lineRule="auto"/>
        <w:rPr>
          <w:rFonts w:ascii="Times New Roman" w:hAnsi="Times New Roman" w:eastAsia="Times New Roman" w:cs="Times New Roman"/>
          <w:color w:val="242424"/>
          <w:sz w:val="24"/>
          <w:szCs w:val="24"/>
          <w:highlight w:val="white"/>
          <w:lang w:val="en-US"/>
        </w:rPr>
      </w:pPr>
      <w:r w:rsidRPr="49D4D6DF" w:rsidR="00862A02">
        <w:rPr>
          <w:rFonts w:ascii="Times New Roman" w:hAnsi="Times New Roman" w:eastAsia="Times New Roman" w:cs="Times New Roman"/>
          <w:b w:val="1"/>
          <w:bCs w:val="1"/>
          <w:sz w:val="24"/>
          <w:szCs w:val="24"/>
          <w:lang w:val="en-US"/>
        </w:rPr>
        <w:t>Title:</w:t>
      </w:r>
      <w:r w:rsidRPr="49D4D6DF" w:rsidR="00862A02">
        <w:rPr>
          <w:rFonts w:ascii="Times New Roman" w:hAnsi="Times New Roman" w:eastAsia="Times New Roman" w:cs="Times New Roman"/>
          <w:sz w:val="24"/>
          <w:szCs w:val="24"/>
          <w:lang w:val="en-US"/>
        </w:rPr>
        <w:t xml:space="preserve"> </w:t>
      </w:r>
      <w:r w:rsidRPr="49D4D6DF" w:rsidR="00862A02">
        <w:rPr>
          <w:rFonts w:ascii="Times New Roman" w:hAnsi="Times New Roman" w:eastAsia="Times New Roman" w:cs="Times New Roman"/>
          <w:color w:val="242424"/>
          <w:sz w:val="24"/>
          <w:szCs w:val="24"/>
          <w:highlight w:val="white"/>
          <w:lang w:val="en-US"/>
        </w:rPr>
        <w:t>An Act relative to ranked choice voting in the town of Acton</w:t>
      </w:r>
    </w:p>
    <w:p w:rsidR="006D6C00" w:rsidRDefault="006D6C00" w14:paraId="00000006" w14:textId="77777777">
      <w:pPr>
        <w:keepLines/>
        <w:shd w:val="clear" w:color="auto" w:fill="FFFFFF"/>
        <w:spacing w:line="240" w:lineRule="auto"/>
        <w:rPr>
          <w:rFonts w:ascii="Calibri" w:hAnsi="Calibri" w:eastAsia="Calibri" w:cs="Calibri"/>
          <w:color w:val="242424"/>
          <w:highlight w:val="white"/>
        </w:rPr>
      </w:pPr>
    </w:p>
    <w:p w:rsidR="006D6C00" w:rsidRDefault="00862A02"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Danillo A. Sena </w:t>
      </w:r>
    </w:p>
    <w:p w:rsidR="006D6C00" w:rsidRDefault="006D6C00" w14:paraId="00000008" w14:textId="77777777">
      <w:pPr>
        <w:keepLines/>
        <w:shd w:val="clear" w:color="auto" w:fill="FFFFFF"/>
        <w:spacing w:line="240" w:lineRule="auto"/>
        <w:rPr>
          <w:rFonts w:ascii="Times New Roman" w:hAnsi="Times New Roman" w:eastAsia="Times New Roman" w:cs="Times New Roman"/>
          <w:sz w:val="24"/>
          <w:szCs w:val="24"/>
        </w:rPr>
      </w:pPr>
    </w:p>
    <w:p w:rsidR="006D6C00" w:rsidRDefault="00862A02"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November 13, 2025</w:t>
      </w:r>
    </w:p>
    <w:p w:rsidR="006D6C00" w:rsidRDefault="00862A02"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D6C00" w:rsidRDefault="00862A02"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January 12, 2025</w:t>
      </w:r>
    </w:p>
    <w:p w:rsidR="006D6C00" w:rsidRDefault="00862A02"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D6C00" w:rsidRDefault="00862A02"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2023-2024- H.3974- Ordered to a House Study </w:t>
      </w:r>
    </w:p>
    <w:p w:rsidR="006D6C00" w:rsidRDefault="006D6C00" w14:paraId="0000000E" w14:textId="77777777">
      <w:pPr>
        <w:keepLines/>
        <w:shd w:val="clear" w:color="auto" w:fill="FFFFFF"/>
        <w:spacing w:line="240" w:lineRule="auto"/>
        <w:rPr>
          <w:rFonts w:ascii="Times New Roman" w:hAnsi="Times New Roman" w:eastAsia="Times New Roman" w:cs="Times New Roman"/>
          <w:b/>
          <w:sz w:val="24"/>
          <w:szCs w:val="24"/>
        </w:rPr>
      </w:pPr>
    </w:p>
    <w:p w:rsidR="006D6C00" w:rsidRDefault="00862A02"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N/A</w:t>
      </w:r>
    </w:p>
    <w:p w:rsidR="006D6C00" w:rsidRDefault="00862A02"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D6C00" w:rsidRDefault="00862A02"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Under current law, Massachusetts General Laws Chapters 50 through 54 govern the conduct of all state and local elections, including how votes are cast, counted, and certified. Specifically, M.G.L. c.50, §1 defines the general framework for elections, M.G.L. c.54, §§1–135 outlines the administration of elections (including ballot format, counting, and certification), and M.G.L. c.53 governs nominations and ballot access. Under this system, voters may select only one candidate per office, and votes are not t</w:t>
      </w:r>
      <w:r>
        <w:rPr>
          <w:rFonts w:ascii="Times New Roman" w:hAnsi="Times New Roman" w:eastAsia="Times New Roman" w:cs="Times New Roman"/>
          <w:sz w:val="24"/>
          <w:szCs w:val="24"/>
        </w:rPr>
        <w:t>ransferred or redistributed based on ranked preference</w:t>
      </w:r>
    </w:p>
    <w:p w:rsidR="006D6C00" w:rsidRDefault="006D6C00"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6D6C00" w:rsidP="49D4D6DF" w:rsidRDefault="00862A02" w14:paraId="00000013" w14:textId="77777777">
      <w:pPr>
        <w:keepLines w:val="1"/>
        <w:shd w:val="clear" w:color="auto" w:fill="FFFFFF" w:themeFill="background1"/>
        <w:spacing w:line="240" w:lineRule="auto"/>
        <w:jc w:val="both"/>
        <w:rPr>
          <w:rFonts w:ascii="Times New Roman" w:hAnsi="Times New Roman" w:eastAsia="Times New Roman" w:cs="Times New Roman"/>
          <w:color w:val="242424"/>
          <w:highlight w:val="white"/>
          <w:lang w:val="en-US"/>
        </w:rPr>
      </w:pPr>
      <w:r w:rsidRPr="49D4D6DF" w:rsidR="00862A02">
        <w:rPr>
          <w:rFonts w:ascii="Times New Roman" w:hAnsi="Times New Roman" w:eastAsia="Times New Roman" w:cs="Times New Roman"/>
          <w:b w:val="1"/>
          <w:bCs w:val="1"/>
          <w:sz w:val="24"/>
          <w:szCs w:val="24"/>
          <w:lang w:val="en-US"/>
        </w:rPr>
        <w:t>SUMMARY</w:t>
      </w:r>
      <w:r w:rsidRPr="49D4D6DF" w:rsidR="00862A02">
        <w:rPr>
          <w:rFonts w:ascii="Times New Roman" w:hAnsi="Times New Roman" w:eastAsia="Times New Roman" w:cs="Times New Roman"/>
          <w:sz w:val="24"/>
          <w:szCs w:val="24"/>
          <w:lang w:val="en-US"/>
        </w:rPr>
        <w:t xml:space="preserve">: </w:t>
      </w:r>
      <w:r w:rsidRPr="49D4D6DF" w:rsidR="00862A02">
        <w:rPr>
          <w:rFonts w:ascii="Times New Roman" w:hAnsi="Times New Roman" w:eastAsia="Times New Roman" w:cs="Times New Roman"/>
          <w:color w:val="242424"/>
          <w:highlight w:val="white"/>
          <w:lang w:val="en-US"/>
        </w:rPr>
        <w:t xml:space="preserve">This legislation introduces ranked choice voting for all offices elected in annual or special town elections, except in cases where the number of candidates is fewer than or equal to the number of available seats. In single-seat elections, votes are tabulated in rounds, with the candidate receiving the fewest votes </w:t>
      </w:r>
      <w:r w:rsidRPr="49D4D6DF" w:rsidR="00862A02">
        <w:rPr>
          <w:rFonts w:ascii="Times New Roman" w:hAnsi="Times New Roman" w:eastAsia="Times New Roman" w:cs="Times New Roman"/>
          <w:color w:val="242424"/>
          <w:highlight w:val="white"/>
          <w:lang w:val="en-US"/>
        </w:rPr>
        <w:t>eliminated</w:t>
      </w:r>
      <w:r w:rsidRPr="49D4D6DF" w:rsidR="00862A02">
        <w:rPr>
          <w:rFonts w:ascii="Times New Roman" w:hAnsi="Times New Roman" w:eastAsia="Times New Roman" w:cs="Times New Roman"/>
          <w:color w:val="242424"/>
          <w:highlight w:val="white"/>
          <w:lang w:val="en-US"/>
        </w:rPr>
        <w:t xml:space="preserve"> each round until one candidate </w:t>
      </w:r>
      <w:r w:rsidRPr="49D4D6DF" w:rsidR="00862A02">
        <w:rPr>
          <w:rFonts w:ascii="Times New Roman" w:hAnsi="Times New Roman" w:eastAsia="Times New Roman" w:cs="Times New Roman"/>
          <w:color w:val="242424"/>
          <w:highlight w:val="white"/>
          <w:lang w:val="en-US"/>
        </w:rPr>
        <w:t>remains</w:t>
      </w:r>
      <w:r w:rsidRPr="49D4D6DF" w:rsidR="00862A02">
        <w:rPr>
          <w:rFonts w:ascii="Times New Roman" w:hAnsi="Times New Roman" w:eastAsia="Times New Roman" w:cs="Times New Roman"/>
          <w:color w:val="242424"/>
          <w:highlight w:val="white"/>
          <w:lang w:val="en-US"/>
        </w:rPr>
        <w:t>. In multi-seat elections, each round calculates an election threshold, and candidates exceeding it are elected. Remaining candidates are elimin</w:t>
      </w:r>
      <w:r w:rsidRPr="49D4D6DF" w:rsidR="00862A02">
        <w:rPr>
          <w:rFonts w:ascii="Times New Roman" w:hAnsi="Times New Roman" w:eastAsia="Times New Roman" w:cs="Times New Roman"/>
          <w:color w:val="242424"/>
          <w:highlight w:val="white"/>
          <w:lang w:val="en-US"/>
        </w:rPr>
        <w:t xml:space="preserve">ated in rounds, and votes are redistributed until all seats are filled. If multiple candidates tie for last place, the one with the fewest votes in the prior round is eliminated. The Select Board, in consultation with the Town Clerk, can make necessary adjustments to the process, ensuring ranked choice voting is </w:t>
      </w:r>
      <w:r w:rsidRPr="49D4D6DF" w:rsidR="00862A02">
        <w:rPr>
          <w:rFonts w:ascii="Times New Roman" w:hAnsi="Times New Roman" w:eastAsia="Times New Roman" w:cs="Times New Roman"/>
          <w:color w:val="242424"/>
          <w:highlight w:val="white"/>
          <w:lang w:val="en-US"/>
        </w:rPr>
        <w:t>maintained</w:t>
      </w:r>
      <w:r w:rsidRPr="49D4D6DF" w:rsidR="00862A02">
        <w:rPr>
          <w:rFonts w:ascii="Times New Roman" w:hAnsi="Times New Roman" w:eastAsia="Times New Roman" w:cs="Times New Roman"/>
          <w:color w:val="242424"/>
          <w:highlight w:val="white"/>
          <w:lang w:val="en-US"/>
        </w:rPr>
        <w:t xml:space="preserve">. The act takes effect </w:t>
      </w:r>
      <w:r w:rsidRPr="49D4D6DF" w:rsidR="00862A02">
        <w:rPr>
          <w:rFonts w:ascii="Times New Roman" w:hAnsi="Times New Roman" w:eastAsia="Times New Roman" w:cs="Times New Roman"/>
          <w:color w:val="242424"/>
          <w:highlight w:val="white"/>
          <w:lang w:val="en-US"/>
        </w:rPr>
        <w:t>immediately</w:t>
      </w:r>
      <w:r w:rsidRPr="49D4D6DF" w:rsidR="00862A02">
        <w:rPr>
          <w:rFonts w:ascii="Times New Roman" w:hAnsi="Times New Roman" w:eastAsia="Times New Roman" w:cs="Times New Roman"/>
          <w:color w:val="242424"/>
          <w:highlight w:val="white"/>
          <w:lang w:val="en-US"/>
        </w:rPr>
        <w:t>, with the first ranked-choice voting election to be held no sooner than 2025.</w:t>
      </w:r>
    </w:p>
    <w:p w:rsidR="006D6C00" w:rsidRDefault="006D6C00" w14:paraId="00000014" w14:textId="77777777">
      <w:pPr>
        <w:keepLines/>
        <w:shd w:val="clear" w:color="auto" w:fill="FFFFFF"/>
        <w:spacing w:line="240" w:lineRule="auto"/>
        <w:jc w:val="both"/>
        <w:rPr>
          <w:rFonts w:ascii="Times New Roman" w:hAnsi="Times New Roman" w:eastAsia="Times New Roman" w:cs="Times New Roman"/>
          <w:color w:val="242424"/>
          <w:highlight w:val="white"/>
        </w:rPr>
      </w:pPr>
    </w:p>
    <w:p w:rsidR="006D6C00" w:rsidRDefault="006D6C00" w14:paraId="00000015" w14:textId="77777777">
      <w:pPr>
        <w:keepLines/>
        <w:shd w:val="clear" w:color="auto" w:fill="FFFFFF"/>
        <w:spacing w:line="240" w:lineRule="auto"/>
        <w:jc w:val="both"/>
        <w:rPr>
          <w:rFonts w:ascii="Times New Roman" w:hAnsi="Times New Roman" w:eastAsia="Times New Roman" w:cs="Times New Roman"/>
          <w:color w:val="242424"/>
          <w:highlight w:val="white"/>
        </w:rPr>
      </w:pPr>
    </w:p>
    <w:p w:rsidR="006D6C00" w:rsidRDefault="006D6C00" w14:paraId="00000016" w14:textId="77777777"/>
    <w:sectPr w:rsidR="006D6C0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C00"/>
    <w:rsid w:val="006D6C00"/>
    <w:rsid w:val="007D675E"/>
    <w:rsid w:val="00862A02"/>
    <w:rsid w:val="49D4D6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FB2D801A-45D7-430A-AAF3-DE87879D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2d2f3e69dfd48cae81b6886f3ca16f">
  <xsd:schema xmlns:xsd="http://www.w3.org/2001/XMLSchema" xmlns:xs="http://www.w3.org/2001/XMLSchema" xmlns:p="http://schemas.microsoft.com/office/2006/metadata/properties" xmlns:ns2="03289574-1131-4e34-9d5a-ca7f8d5bd0c6" targetNamespace="http://schemas.microsoft.com/office/2006/metadata/properties" ma:root="true" ma:fieldsID="fbc6b88795ae04d8772019ace39d2c7e"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910FA-53C6-46A5-B21F-04F88D861D6A}">
  <ds:schemaRefs>
    <ds:schemaRef ds:uri="http://schemas.microsoft.com/sharepoint/v3/contenttype/forms"/>
  </ds:schemaRefs>
</ds:datastoreItem>
</file>

<file path=customXml/itemProps2.xml><?xml version="1.0" encoding="utf-8"?>
<ds:datastoreItem xmlns:ds="http://schemas.openxmlformats.org/officeDocument/2006/customXml" ds:itemID="{A9B10920-F0D2-410B-8FD8-277DB4E776F3}"/>
</file>

<file path=customXml/itemProps3.xml><?xml version="1.0" encoding="utf-8"?>
<ds:datastoreItem xmlns:ds="http://schemas.openxmlformats.org/officeDocument/2006/customXml" ds:itemID="{4A48C6B3-2199-4116-AD66-48CE79EB5A9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Zirkle, Karen (HOU)</cp:lastModifiedBy>
  <cp:revision>2</cp:revision>
  <dcterms:created xsi:type="dcterms:W3CDTF">2025-10-28T15:21:00Z</dcterms:created>
  <dcterms:modified xsi:type="dcterms:W3CDTF">2025-10-28T15:22:18Z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