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C3B9" w14:textId="77777777" w:rsidR="00123D9A" w:rsidRPr="0069753F" w:rsidRDefault="00123D9A" w:rsidP="00123D9A">
      <w:pPr>
        <w:pStyle w:val="paragraph"/>
        <w:spacing w:before="0" w:beforeAutospacing="0" w:after="0" w:afterAutospacing="0"/>
        <w:jc w:val="center"/>
        <w:textAlignment w:val="baseline"/>
        <w:rPr>
          <w:sz w:val="18"/>
          <w:szCs w:val="18"/>
        </w:rPr>
      </w:pPr>
      <w:r w:rsidRPr="0069753F">
        <w:rPr>
          <w:rStyle w:val="normaltextrun"/>
          <w:rFonts w:eastAsiaTheme="majorEastAsia"/>
          <w:b/>
          <w:bCs/>
          <w:color w:val="000000"/>
          <w:sz w:val="48"/>
          <w:szCs w:val="48"/>
        </w:rPr>
        <w:t>Committee on Public Safety and Homeland Security</w:t>
      </w:r>
      <w:r w:rsidRPr="0069753F">
        <w:rPr>
          <w:rStyle w:val="normaltextrun"/>
          <w:rFonts w:eastAsiaTheme="majorEastAsia"/>
          <w:color w:val="000000"/>
          <w:sz w:val="48"/>
          <w:szCs w:val="48"/>
        </w:rPr>
        <w:t>  </w:t>
      </w:r>
    </w:p>
    <w:p w14:paraId="5FF470DD" w14:textId="77777777" w:rsidR="00123D9A" w:rsidRDefault="00123D9A" w:rsidP="00123D9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3F9AB443" w14:textId="77777777" w:rsidR="00123D9A" w:rsidRPr="00CE10DD" w:rsidRDefault="00123D9A" w:rsidP="00123D9A">
      <w:pPr>
        <w:pStyle w:val="paragraph"/>
        <w:spacing w:before="0" w:beforeAutospacing="0" w:after="0" w:afterAutospacing="0"/>
        <w:textAlignment w:val="baseline"/>
      </w:pPr>
      <w:r w:rsidRPr="00CE10DD">
        <w:rPr>
          <w:rStyle w:val="normaltextrun"/>
          <w:rFonts w:eastAsiaTheme="majorEastAsia"/>
          <w:i/>
          <w:iCs/>
          <w:color w:val="000000"/>
        </w:rPr>
        <w:t>Bill Summary</w:t>
      </w:r>
      <w:r w:rsidRPr="00CE10DD">
        <w:rPr>
          <w:rStyle w:val="normaltextrun"/>
          <w:rFonts w:eastAsiaTheme="majorEastAsia"/>
          <w:color w:val="000000"/>
        </w:rPr>
        <w:t>   </w:t>
      </w:r>
      <w:r w:rsidRPr="00CE10DD">
        <w:rPr>
          <w:rStyle w:val="eop"/>
          <w:rFonts w:eastAsiaTheme="majorEastAsia"/>
          <w:color w:val="000000"/>
        </w:rPr>
        <w:t> </w:t>
      </w:r>
    </w:p>
    <w:p w14:paraId="2D025059" w14:textId="77777777" w:rsidR="00123D9A" w:rsidRPr="00CE10DD" w:rsidRDefault="00123D9A" w:rsidP="00123D9A">
      <w:pPr>
        <w:pStyle w:val="paragraph"/>
        <w:spacing w:before="0" w:beforeAutospacing="0" w:after="0" w:afterAutospacing="0"/>
        <w:textAlignment w:val="baseline"/>
      </w:pPr>
      <w:r w:rsidRPr="00CE10DD">
        <w:rPr>
          <w:rStyle w:val="normaltextrun"/>
          <w:rFonts w:eastAsiaTheme="majorEastAsia"/>
          <w:color w:val="000000"/>
        </w:rPr>
        <w:t>   </w:t>
      </w:r>
      <w:r w:rsidRPr="00CE10DD">
        <w:rPr>
          <w:rStyle w:val="eop"/>
          <w:rFonts w:eastAsiaTheme="majorEastAsia"/>
          <w:color w:val="000000"/>
        </w:rPr>
        <w:t> </w:t>
      </w:r>
    </w:p>
    <w:p w14:paraId="4CD13049" w14:textId="762BDAB9" w:rsidR="00123D9A" w:rsidRPr="00CE10DD" w:rsidRDefault="00123D9A" w:rsidP="00123D9A">
      <w:pPr>
        <w:rPr>
          <w:rFonts w:ascii="Times New Roman" w:eastAsia="Times New Roman" w:hAnsi="Times New Roman" w:cs="Times New Roman"/>
          <w:color w:val="000000"/>
          <w:kern w:val="0"/>
          <w:sz w:val="24"/>
          <w:szCs w:val="24"/>
          <w14:ligatures w14:val="none"/>
        </w:rPr>
      </w:pPr>
      <w:r w:rsidRPr="00CE10DD">
        <w:rPr>
          <w:rStyle w:val="normaltextrun"/>
          <w:rFonts w:ascii="Times New Roman" w:hAnsi="Times New Roman" w:cs="Times New Roman"/>
          <w:b/>
          <w:bCs/>
          <w:color w:val="000000"/>
          <w:sz w:val="24"/>
          <w:szCs w:val="24"/>
        </w:rPr>
        <w:t xml:space="preserve">Bill Number: </w:t>
      </w:r>
      <w:r w:rsidRPr="00CE10DD">
        <w:rPr>
          <w:rFonts w:ascii="Times New Roman" w:eastAsia="Times New Roman" w:hAnsi="Times New Roman" w:cs="Times New Roman"/>
          <w:color w:val="000000"/>
          <w:kern w:val="0"/>
          <w:sz w:val="24"/>
          <w:szCs w:val="24"/>
          <w14:ligatures w14:val="none"/>
        </w:rPr>
        <w:t>S1</w:t>
      </w:r>
      <w:r w:rsidR="00C13572">
        <w:rPr>
          <w:rFonts w:ascii="Times New Roman" w:eastAsia="Times New Roman" w:hAnsi="Times New Roman" w:cs="Times New Roman"/>
          <w:color w:val="000000"/>
          <w:kern w:val="0"/>
          <w:sz w:val="24"/>
          <w:szCs w:val="24"/>
          <w14:ligatures w14:val="none"/>
        </w:rPr>
        <w:t>6</w:t>
      </w:r>
      <w:r w:rsidR="009065E8">
        <w:rPr>
          <w:rFonts w:ascii="Times New Roman" w:eastAsia="Times New Roman" w:hAnsi="Times New Roman" w:cs="Times New Roman"/>
          <w:color w:val="000000"/>
          <w:kern w:val="0"/>
          <w:sz w:val="24"/>
          <w:szCs w:val="24"/>
          <w14:ligatures w14:val="none"/>
        </w:rPr>
        <w:t>46</w:t>
      </w:r>
    </w:p>
    <w:p w14:paraId="5ECCE19F" w14:textId="21E0E7C2" w:rsidR="00BB7492" w:rsidRPr="00BB7492" w:rsidRDefault="00123D9A" w:rsidP="00123D9A">
      <w:pPr>
        <w:rPr>
          <w:rFonts w:ascii="Times New Roman" w:hAnsi="Times New Roman" w:cs="Times New Roman"/>
          <w:color w:val="000000"/>
          <w:sz w:val="24"/>
          <w:szCs w:val="24"/>
          <w:shd w:val="clear" w:color="auto" w:fill="FFFFFF"/>
        </w:rPr>
      </w:pPr>
      <w:r w:rsidRPr="00CE10DD">
        <w:rPr>
          <w:rStyle w:val="normaltextrun"/>
          <w:rFonts w:ascii="Times New Roman" w:hAnsi="Times New Roman" w:cs="Times New Roman"/>
          <w:b/>
          <w:bCs/>
          <w:color w:val="000000"/>
          <w:sz w:val="24"/>
          <w:szCs w:val="24"/>
        </w:rPr>
        <w:t>Name:</w:t>
      </w:r>
      <w:r w:rsidRPr="00CE10DD">
        <w:rPr>
          <w:rFonts w:ascii="Times New Roman" w:hAnsi="Times New Roman" w:cs="Times New Roman"/>
          <w:color w:val="000000"/>
          <w:sz w:val="24"/>
          <w:szCs w:val="24"/>
        </w:rPr>
        <w:t xml:space="preserve"> </w:t>
      </w:r>
      <w:r w:rsidR="009065E8" w:rsidRPr="009065E8">
        <w:rPr>
          <w:rFonts w:ascii="Times New Roman" w:hAnsi="Times New Roman" w:cs="Times New Roman"/>
          <w:color w:val="000000"/>
          <w:sz w:val="24"/>
          <w:szCs w:val="24"/>
          <w:shd w:val="clear" w:color="auto" w:fill="FFFFFF"/>
        </w:rPr>
        <w:t>An Act relative to violation of regulation regarding hot work processes</w:t>
      </w:r>
    </w:p>
    <w:p w14:paraId="0D04BA9B" w14:textId="5B2288CF" w:rsidR="00123D9A" w:rsidRPr="00CE10DD" w:rsidRDefault="00123D9A" w:rsidP="00123D9A">
      <w:pPr>
        <w:rPr>
          <w:rStyle w:val="normaltextrun"/>
          <w:rFonts w:ascii="Times New Roman" w:hAnsi="Times New Roman" w:cs="Times New Roman"/>
          <w:color w:val="000000"/>
          <w:sz w:val="24"/>
          <w:szCs w:val="24"/>
        </w:rPr>
      </w:pPr>
      <w:r w:rsidRPr="00CE10DD">
        <w:rPr>
          <w:rStyle w:val="normaltextrun"/>
          <w:rFonts w:ascii="Times New Roman" w:hAnsi="Times New Roman" w:cs="Times New Roman"/>
          <w:b/>
          <w:bCs/>
          <w:color w:val="000000"/>
          <w:sz w:val="24"/>
          <w:szCs w:val="24"/>
        </w:rPr>
        <w:t xml:space="preserve">Sponsor(s):  </w:t>
      </w:r>
      <w:r w:rsidR="00CE10DD" w:rsidRPr="00CE10DD">
        <w:rPr>
          <w:rStyle w:val="normaltextrun"/>
          <w:rFonts w:ascii="Times New Roman" w:hAnsi="Times New Roman" w:cs="Times New Roman"/>
          <w:color w:val="000000"/>
          <w:sz w:val="24"/>
          <w:szCs w:val="24"/>
        </w:rPr>
        <w:t xml:space="preserve">Senator </w:t>
      </w:r>
      <w:r w:rsidR="009065E8">
        <w:rPr>
          <w:rStyle w:val="normaltextrun"/>
          <w:rFonts w:ascii="Times New Roman" w:hAnsi="Times New Roman" w:cs="Times New Roman"/>
          <w:color w:val="000000"/>
          <w:sz w:val="24"/>
          <w:szCs w:val="24"/>
        </w:rPr>
        <w:t>Collins</w:t>
      </w:r>
    </w:p>
    <w:p w14:paraId="2A12EBCD" w14:textId="67CD0275" w:rsidR="00123D9A" w:rsidRDefault="00123D9A" w:rsidP="00BB7492">
      <w:pPr>
        <w:pStyle w:val="paragraph"/>
        <w:spacing w:before="0" w:beforeAutospacing="0" w:after="0" w:afterAutospacing="0"/>
        <w:textAlignment w:val="baseline"/>
      </w:pPr>
      <w:r w:rsidRPr="00CE10DD">
        <w:rPr>
          <w:rStyle w:val="normaltextrun"/>
          <w:rFonts w:eastAsiaTheme="majorEastAsia"/>
          <w:b/>
          <w:bCs/>
          <w:color w:val="000000"/>
        </w:rPr>
        <w:t xml:space="preserve">Hearing Date: </w:t>
      </w:r>
      <w:r w:rsidR="005C52EF">
        <w:rPr>
          <w:rStyle w:val="normaltextrun"/>
          <w:rFonts w:eastAsiaTheme="majorEastAsia"/>
          <w:color w:val="000000"/>
        </w:rPr>
        <w:t>5</w:t>
      </w:r>
      <w:r w:rsidR="00CE10DD" w:rsidRPr="00CE10DD">
        <w:rPr>
          <w:rStyle w:val="normaltextrun"/>
          <w:rFonts w:eastAsiaTheme="majorEastAsia"/>
          <w:color w:val="000000"/>
        </w:rPr>
        <w:t>/7/25</w:t>
      </w:r>
    </w:p>
    <w:p w14:paraId="55BA8D1B" w14:textId="77777777" w:rsidR="00BB7492" w:rsidRPr="00CE10DD" w:rsidRDefault="00BB7492" w:rsidP="00BB7492">
      <w:pPr>
        <w:pStyle w:val="paragraph"/>
        <w:spacing w:before="0" w:beforeAutospacing="0" w:after="0" w:afterAutospacing="0"/>
        <w:textAlignment w:val="baseline"/>
        <w:rPr>
          <w:rStyle w:val="normaltextrun"/>
        </w:rPr>
      </w:pPr>
    </w:p>
    <w:p w14:paraId="32ECD165" w14:textId="77777777" w:rsidR="00123D9A" w:rsidRDefault="00123D9A" w:rsidP="00123D9A">
      <w:pPr>
        <w:rPr>
          <w:rStyle w:val="normaltextrun"/>
          <w:rFonts w:ascii="Times New Roman" w:hAnsi="Times New Roman" w:cs="Times New Roman"/>
          <w:b/>
          <w:bCs/>
          <w:color w:val="000000"/>
          <w:sz w:val="24"/>
          <w:szCs w:val="24"/>
        </w:rPr>
      </w:pPr>
      <w:r w:rsidRPr="00BB7492">
        <w:rPr>
          <w:rStyle w:val="normaltextrun"/>
          <w:rFonts w:ascii="Times New Roman" w:hAnsi="Times New Roman" w:cs="Times New Roman"/>
          <w:b/>
          <w:bCs/>
          <w:color w:val="000000"/>
          <w:sz w:val="24"/>
          <w:szCs w:val="24"/>
        </w:rPr>
        <w:t xml:space="preserve">Summary: </w:t>
      </w:r>
    </w:p>
    <w:p w14:paraId="6B91C19C" w14:textId="27095873" w:rsidR="009065E8" w:rsidRPr="009065E8" w:rsidRDefault="009065E8" w:rsidP="009065E8">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9065E8">
        <w:rPr>
          <w:rFonts w:ascii="Times New Roman" w:hAnsi="Times New Roman" w:cs="Times New Roman"/>
          <w:color w:val="212529"/>
          <w:sz w:val="24"/>
          <w:szCs w:val="24"/>
          <w:shd w:val="clear" w:color="auto" w:fill="FFFFFF"/>
        </w:rPr>
        <w:t>This bill requires the creation of a publicly accessible database to monitor violations of fire safety regulations, with an emphasis on hot work training certifications and permits. The Department of Fire Services will work in coordination with the Division of Occupational Licensure and code enforcement officers to collect data on violations and fines under Chapter 148. This database will be available on the department's website and will include an automated notification feature to inform property owners and insurance companies about pertinent violations.</w:t>
      </w:r>
    </w:p>
    <w:p w14:paraId="493E6BB2" w14:textId="77777777" w:rsidR="009065E8" w:rsidRPr="009065E8" w:rsidRDefault="009065E8" w:rsidP="00123D9A">
      <w:pPr>
        <w:rPr>
          <w:rStyle w:val="normaltextrun"/>
          <w:rFonts w:ascii="Times New Roman" w:hAnsi="Times New Roman" w:cs="Times New Roman"/>
          <w:b/>
          <w:bCs/>
          <w:color w:val="000000"/>
          <w:sz w:val="24"/>
          <w:szCs w:val="24"/>
        </w:rPr>
      </w:pPr>
    </w:p>
    <w:p w14:paraId="5137AE52" w14:textId="1BE8DE0B" w:rsidR="00123D9A" w:rsidRPr="00BB7492" w:rsidRDefault="00123D9A">
      <w:pPr>
        <w:rPr>
          <w:rFonts w:ascii="Times New Roman" w:hAnsi="Times New Roman" w:cs="Times New Roman"/>
          <w:color w:val="000000"/>
          <w:sz w:val="24"/>
          <w:szCs w:val="24"/>
        </w:rPr>
      </w:pPr>
    </w:p>
    <w:sectPr w:rsidR="00123D9A" w:rsidRPr="00BB7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9A"/>
    <w:rsid w:val="00123D9A"/>
    <w:rsid w:val="00193C0F"/>
    <w:rsid w:val="001D08F7"/>
    <w:rsid w:val="00221498"/>
    <w:rsid w:val="002D5459"/>
    <w:rsid w:val="003860F0"/>
    <w:rsid w:val="00532CD7"/>
    <w:rsid w:val="005C52EF"/>
    <w:rsid w:val="00837BCA"/>
    <w:rsid w:val="00881FC1"/>
    <w:rsid w:val="008B0785"/>
    <w:rsid w:val="009065E8"/>
    <w:rsid w:val="009F0FE2"/>
    <w:rsid w:val="00AD1ED7"/>
    <w:rsid w:val="00B422E0"/>
    <w:rsid w:val="00BB7492"/>
    <w:rsid w:val="00C13572"/>
    <w:rsid w:val="00CE10DD"/>
    <w:rsid w:val="00E23B9E"/>
    <w:rsid w:val="00E96E7A"/>
    <w:rsid w:val="00F9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B5C8"/>
  <w15:chartTrackingRefBased/>
  <w15:docId w15:val="{A53C4638-01DB-5D42-A1FD-36F9AB69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A"/>
    <w:pPr>
      <w:spacing w:line="259" w:lineRule="auto"/>
    </w:pPr>
    <w:rPr>
      <w:sz w:val="22"/>
      <w:szCs w:val="22"/>
    </w:rPr>
  </w:style>
  <w:style w:type="paragraph" w:styleId="Heading1">
    <w:name w:val="heading 1"/>
    <w:basedOn w:val="Normal"/>
    <w:next w:val="Normal"/>
    <w:link w:val="Heading1Char"/>
    <w:uiPriority w:val="9"/>
    <w:qFormat/>
    <w:rsid w:val="0012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9A"/>
    <w:rPr>
      <w:rFonts w:eastAsiaTheme="majorEastAsia" w:cstheme="majorBidi"/>
      <w:color w:val="272727" w:themeColor="text1" w:themeTint="D8"/>
    </w:rPr>
  </w:style>
  <w:style w:type="paragraph" w:styleId="Title">
    <w:name w:val="Title"/>
    <w:basedOn w:val="Normal"/>
    <w:next w:val="Normal"/>
    <w:link w:val="TitleChar"/>
    <w:uiPriority w:val="10"/>
    <w:qFormat/>
    <w:rsid w:val="0012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9A"/>
    <w:pPr>
      <w:spacing w:before="160"/>
      <w:jc w:val="center"/>
    </w:pPr>
    <w:rPr>
      <w:i/>
      <w:iCs/>
      <w:color w:val="404040" w:themeColor="text1" w:themeTint="BF"/>
    </w:rPr>
  </w:style>
  <w:style w:type="character" w:customStyle="1" w:styleId="QuoteChar">
    <w:name w:val="Quote Char"/>
    <w:basedOn w:val="DefaultParagraphFont"/>
    <w:link w:val="Quote"/>
    <w:uiPriority w:val="29"/>
    <w:rsid w:val="00123D9A"/>
    <w:rPr>
      <w:i/>
      <w:iCs/>
      <w:color w:val="404040" w:themeColor="text1" w:themeTint="BF"/>
    </w:rPr>
  </w:style>
  <w:style w:type="paragraph" w:styleId="ListParagraph">
    <w:name w:val="List Paragraph"/>
    <w:basedOn w:val="Normal"/>
    <w:uiPriority w:val="34"/>
    <w:qFormat/>
    <w:rsid w:val="00123D9A"/>
    <w:pPr>
      <w:ind w:left="720"/>
      <w:contextualSpacing/>
    </w:pPr>
  </w:style>
  <w:style w:type="character" w:styleId="IntenseEmphasis">
    <w:name w:val="Intense Emphasis"/>
    <w:basedOn w:val="DefaultParagraphFont"/>
    <w:uiPriority w:val="21"/>
    <w:qFormat/>
    <w:rsid w:val="00123D9A"/>
    <w:rPr>
      <w:i/>
      <w:iCs/>
      <w:color w:val="0F4761" w:themeColor="accent1" w:themeShade="BF"/>
    </w:rPr>
  </w:style>
  <w:style w:type="paragraph" w:styleId="IntenseQuote">
    <w:name w:val="Intense Quote"/>
    <w:basedOn w:val="Normal"/>
    <w:next w:val="Normal"/>
    <w:link w:val="IntenseQuoteChar"/>
    <w:uiPriority w:val="30"/>
    <w:qFormat/>
    <w:rsid w:val="0012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D9A"/>
    <w:rPr>
      <w:i/>
      <w:iCs/>
      <w:color w:val="0F4761" w:themeColor="accent1" w:themeShade="BF"/>
    </w:rPr>
  </w:style>
  <w:style w:type="character" w:styleId="IntenseReference">
    <w:name w:val="Intense Reference"/>
    <w:basedOn w:val="DefaultParagraphFont"/>
    <w:uiPriority w:val="32"/>
    <w:qFormat/>
    <w:rsid w:val="00123D9A"/>
    <w:rPr>
      <w:b/>
      <w:bCs/>
      <w:smallCaps/>
      <w:color w:val="0F4761" w:themeColor="accent1" w:themeShade="BF"/>
      <w:spacing w:val="5"/>
    </w:rPr>
  </w:style>
  <w:style w:type="paragraph" w:customStyle="1" w:styleId="paragraph">
    <w:name w:val="paragraph"/>
    <w:basedOn w:val="Normal"/>
    <w:rsid w:val="00123D9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23D9A"/>
  </w:style>
  <w:style w:type="character" w:customStyle="1" w:styleId="eop">
    <w:name w:val="eop"/>
    <w:basedOn w:val="DefaultParagraphFont"/>
    <w:rsid w:val="0012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42599">
      <w:bodyDiv w:val="1"/>
      <w:marLeft w:val="0"/>
      <w:marRight w:val="0"/>
      <w:marTop w:val="0"/>
      <w:marBottom w:val="0"/>
      <w:divBdr>
        <w:top w:val="none" w:sz="0" w:space="0" w:color="auto"/>
        <w:left w:val="none" w:sz="0" w:space="0" w:color="auto"/>
        <w:bottom w:val="none" w:sz="0" w:space="0" w:color="auto"/>
        <w:right w:val="none" w:sz="0" w:space="0" w:color="auto"/>
      </w:divBdr>
      <w:divsChild>
        <w:div w:id="2093425659">
          <w:marLeft w:val="0"/>
          <w:marRight w:val="0"/>
          <w:marTop w:val="0"/>
          <w:marBottom w:val="0"/>
          <w:divBdr>
            <w:top w:val="none" w:sz="0" w:space="0" w:color="auto"/>
            <w:left w:val="none" w:sz="0" w:space="0" w:color="auto"/>
            <w:bottom w:val="none" w:sz="0" w:space="0" w:color="auto"/>
            <w:right w:val="none" w:sz="0" w:space="0" w:color="auto"/>
          </w:divBdr>
        </w:div>
        <w:div w:id="1704478065">
          <w:marLeft w:val="0"/>
          <w:marRight w:val="0"/>
          <w:marTop w:val="0"/>
          <w:marBottom w:val="0"/>
          <w:divBdr>
            <w:top w:val="none" w:sz="0" w:space="0" w:color="auto"/>
            <w:left w:val="none" w:sz="0" w:space="0" w:color="auto"/>
            <w:bottom w:val="none" w:sz="0" w:space="0" w:color="auto"/>
            <w:right w:val="none" w:sz="0" w:space="0" w:color="auto"/>
          </w:divBdr>
        </w:div>
        <w:div w:id="526791921">
          <w:marLeft w:val="0"/>
          <w:marRight w:val="0"/>
          <w:marTop w:val="0"/>
          <w:marBottom w:val="0"/>
          <w:divBdr>
            <w:top w:val="none" w:sz="0" w:space="0" w:color="auto"/>
            <w:left w:val="none" w:sz="0" w:space="0" w:color="auto"/>
            <w:bottom w:val="none" w:sz="0" w:space="0" w:color="auto"/>
            <w:right w:val="none" w:sz="0" w:space="0" w:color="auto"/>
          </w:divBdr>
        </w:div>
      </w:divsChild>
    </w:div>
    <w:div w:id="1171487469">
      <w:bodyDiv w:val="1"/>
      <w:marLeft w:val="0"/>
      <w:marRight w:val="0"/>
      <w:marTop w:val="0"/>
      <w:marBottom w:val="0"/>
      <w:divBdr>
        <w:top w:val="none" w:sz="0" w:space="0" w:color="auto"/>
        <w:left w:val="none" w:sz="0" w:space="0" w:color="auto"/>
        <w:bottom w:val="none" w:sz="0" w:space="0" w:color="auto"/>
        <w:right w:val="none" w:sz="0" w:space="0" w:color="auto"/>
      </w:divBdr>
      <w:divsChild>
        <w:div w:id="429202309">
          <w:marLeft w:val="0"/>
          <w:marRight w:val="0"/>
          <w:marTop w:val="0"/>
          <w:marBottom w:val="0"/>
          <w:divBdr>
            <w:top w:val="none" w:sz="0" w:space="0" w:color="auto"/>
            <w:left w:val="none" w:sz="0" w:space="0" w:color="auto"/>
            <w:bottom w:val="none" w:sz="0" w:space="0" w:color="auto"/>
            <w:right w:val="none" w:sz="0" w:space="0" w:color="auto"/>
          </w:divBdr>
        </w:div>
        <w:div w:id="1428698735">
          <w:marLeft w:val="0"/>
          <w:marRight w:val="0"/>
          <w:marTop w:val="0"/>
          <w:marBottom w:val="0"/>
          <w:divBdr>
            <w:top w:val="none" w:sz="0" w:space="0" w:color="auto"/>
            <w:left w:val="none" w:sz="0" w:space="0" w:color="auto"/>
            <w:bottom w:val="none" w:sz="0" w:space="0" w:color="auto"/>
            <w:right w:val="none" w:sz="0" w:space="0" w:color="auto"/>
          </w:divBdr>
        </w:div>
      </w:divsChild>
    </w:div>
    <w:div w:id="1268466856">
      <w:bodyDiv w:val="1"/>
      <w:marLeft w:val="0"/>
      <w:marRight w:val="0"/>
      <w:marTop w:val="0"/>
      <w:marBottom w:val="0"/>
      <w:divBdr>
        <w:top w:val="none" w:sz="0" w:space="0" w:color="auto"/>
        <w:left w:val="none" w:sz="0" w:space="0" w:color="auto"/>
        <w:bottom w:val="none" w:sz="0" w:space="0" w:color="auto"/>
        <w:right w:val="none" w:sz="0" w:space="0" w:color="auto"/>
      </w:divBdr>
      <w:divsChild>
        <w:div w:id="2076854605">
          <w:marLeft w:val="0"/>
          <w:marRight w:val="0"/>
          <w:marTop w:val="0"/>
          <w:marBottom w:val="0"/>
          <w:divBdr>
            <w:top w:val="none" w:sz="0" w:space="0" w:color="auto"/>
            <w:left w:val="none" w:sz="0" w:space="0" w:color="auto"/>
            <w:bottom w:val="none" w:sz="0" w:space="0" w:color="auto"/>
            <w:right w:val="none" w:sz="0" w:space="0" w:color="auto"/>
          </w:divBdr>
          <w:divsChild>
            <w:div w:id="2008634934">
              <w:marLeft w:val="660"/>
              <w:marRight w:val="240"/>
              <w:marTop w:val="180"/>
              <w:marBottom w:val="0"/>
              <w:divBdr>
                <w:top w:val="none" w:sz="0" w:space="0" w:color="auto"/>
                <w:left w:val="none" w:sz="0" w:space="0" w:color="auto"/>
                <w:bottom w:val="none" w:sz="0" w:space="0" w:color="auto"/>
                <w:right w:val="none" w:sz="0" w:space="0" w:color="auto"/>
              </w:divBdr>
              <w:divsChild>
                <w:div w:id="1034304773">
                  <w:marLeft w:val="0"/>
                  <w:marRight w:val="0"/>
                  <w:marTop w:val="0"/>
                  <w:marBottom w:val="0"/>
                  <w:divBdr>
                    <w:top w:val="none" w:sz="0" w:space="0" w:color="auto"/>
                    <w:left w:val="none" w:sz="0" w:space="0" w:color="auto"/>
                    <w:bottom w:val="none" w:sz="0" w:space="0" w:color="auto"/>
                    <w:right w:val="none" w:sz="0" w:space="0" w:color="auto"/>
                  </w:divBdr>
                  <w:divsChild>
                    <w:div w:id="91055259">
                      <w:marLeft w:val="0"/>
                      <w:marRight w:val="0"/>
                      <w:marTop w:val="0"/>
                      <w:marBottom w:val="0"/>
                      <w:divBdr>
                        <w:top w:val="none" w:sz="0" w:space="0" w:color="auto"/>
                        <w:left w:val="none" w:sz="0" w:space="0" w:color="auto"/>
                        <w:bottom w:val="none" w:sz="0" w:space="0" w:color="auto"/>
                        <w:right w:val="none" w:sz="0" w:space="0" w:color="auto"/>
                      </w:divBdr>
                      <w:divsChild>
                        <w:div w:id="997339870">
                          <w:marLeft w:val="0"/>
                          <w:marRight w:val="0"/>
                          <w:marTop w:val="0"/>
                          <w:marBottom w:val="0"/>
                          <w:divBdr>
                            <w:top w:val="none" w:sz="0" w:space="0" w:color="auto"/>
                            <w:left w:val="none" w:sz="0" w:space="0" w:color="auto"/>
                            <w:bottom w:val="none" w:sz="0" w:space="0" w:color="auto"/>
                            <w:right w:val="none" w:sz="0" w:space="0" w:color="auto"/>
                          </w:divBdr>
                          <w:divsChild>
                            <w:div w:id="567301755">
                              <w:marLeft w:val="0"/>
                              <w:marRight w:val="0"/>
                              <w:marTop w:val="0"/>
                              <w:marBottom w:val="0"/>
                              <w:divBdr>
                                <w:top w:val="none" w:sz="0" w:space="0" w:color="auto"/>
                                <w:left w:val="none" w:sz="0" w:space="0" w:color="auto"/>
                                <w:bottom w:val="none" w:sz="0" w:space="0" w:color="auto"/>
                                <w:right w:val="none" w:sz="0" w:space="0" w:color="auto"/>
                              </w:divBdr>
                            </w:div>
                            <w:div w:id="13349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589684">
          <w:marLeft w:val="465"/>
          <w:marRight w:val="0"/>
          <w:marTop w:val="0"/>
          <w:marBottom w:val="0"/>
          <w:divBdr>
            <w:top w:val="none" w:sz="0" w:space="0" w:color="auto"/>
            <w:left w:val="none" w:sz="0" w:space="0" w:color="auto"/>
            <w:bottom w:val="none" w:sz="0" w:space="0" w:color="auto"/>
            <w:right w:val="none" w:sz="0" w:space="0" w:color="auto"/>
          </w:divBdr>
          <w:divsChild>
            <w:div w:id="327484766">
              <w:marLeft w:val="0"/>
              <w:marRight w:val="0"/>
              <w:marTop w:val="0"/>
              <w:marBottom w:val="0"/>
              <w:divBdr>
                <w:top w:val="none" w:sz="0" w:space="0" w:color="auto"/>
                <w:left w:val="none" w:sz="0" w:space="0" w:color="auto"/>
                <w:bottom w:val="none" w:sz="0" w:space="0" w:color="auto"/>
                <w:right w:val="none" w:sz="0" w:space="0" w:color="auto"/>
              </w:divBdr>
              <w:divsChild>
                <w:div w:id="1189565226">
                  <w:marLeft w:val="0"/>
                  <w:marRight w:val="0"/>
                  <w:marTop w:val="0"/>
                  <w:marBottom w:val="0"/>
                  <w:divBdr>
                    <w:top w:val="none" w:sz="0" w:space="0" w:color="auto"/>
                    <w:left w:val="single" w:sz="6" w:space="12" w:color="43371F"/>
                    <w:bottom w:val="none" w:sz="0" w:space="0" w:color="auto"/>
                    <w:right w:val="none" w:sz="0" w:space="12" w:color="auto"/>
                  </w:divBdr>
                  <w:divsChild>
                    <w:div w:id="1678384439">
                      <w:marLeft w:val="0"/>
                      <w:marRight w:val="0"/>
                      <w:marTop w:val="0"/>
                      <w:marBottom w:val="0"/>
                      <w:divBdr>
                        <w:top w:val="none" w:sz="0" w:space="0" w:color="auto"/>
                        <w:left w:val="none" w:sz="0" w:space="0" w:color="auto"/>
                        <w:bottom w:val="none" w:sz="0" w:space="0" w:color="auto"/>
                        <w:right w:val="none" w:sz="0" w:space="0" w:color="auto"/>
                      </w:divBdr>
                      <w:divsChild>
                        <w:div w:id="1488008475">
                          <w:marLeft w:val="0"/>
                          <w:marRight w:val="0"/>
                          <w:marTop w:val="0"/>
                          <w:marBottom w:val="0"/>
                          <w:divBdr>
                            <w:top w:val="none" w:sz="0" w:space="0" w:color="auto"/>
                            <w:left w:val="none" w:sz="0" w:space="0" w:color="auto"/>
                            <w:bottom w:val="none" w:sz="0" w:space="0" w:color="auto"/>
                            <w:right w:val="none" w:sz="0" w:space="0" w:color="auto"/>
                          </w:divBdr>
                          <w:divsChild>
                            <w:div w:id="4480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7105">
      <w:bodyDiv w:val="1"/>
      <w:marLeft w:val="0"/>
      <w:marRight w:val="0"/>
      <w:marTop w:val="0"/>
      <w:marBottom w:val="0"/>
      <w:divBdr>
        <w:top w:val="none" w:sz="0" w:space="0" w:color="auto"/>
        <w:left w:val="none" w:sz="0" w:space="0" w:color="auto"/>
        <w:bottom w:val="none" w:sz="0" w:space="0" w:color="auto"/>
        <w:right w:val="none" w:sz="0" w:space="0" w:color="auto"/>
      </w:divBdr>
      <w:divsChild>
        <w:div w:id="190268547">
          <w:marLeft w:val="0"/>
          <w:marRight w:val="0"/>
          <w:marTop w:val="0"/>
          <w:marBottom w:val="0"/>
          <w:divBdr>
            <w:top w:val="none" w:sz="0" w:space="0" w:color="auto"/>
            <w:left w:val="none" w:sz="0" w:space="0" w:color="auto"/>
            <w:bottom w:val="none" w:sz="0" w:space="0" w:color="auto"/>
            <w:right w:val="none" w:sz="0" w:space="0" w:color="auto"/>
          </w:divBdr>
          <w:divsChild>
            <w:div w:id="1064449738">
              <w:marLeft w:val="660"/>
              <w:marRight w:val="240"/>
              <w:marTop w:val="180"/>
              <w:marBottom w:val="0"/>
              <w:divBdr>
                <w:top w:val="none" w:sz="0" w:space="0" w:color="auto"/>
                <w:left w:val="none" w:sz="0" w:space="0" w:color="auto"/>
                <w:bottom w:val="none" w:sz="0" w:space="0" w:color="auto"/>
                <w:right w:val="none" w:sz="0" w:space="0" w:color="auto"/>
              </w:divBdr>
              <w:divsChild>
                <w:div w:id="1210412158">
                  <w:marLeft w:val="0"/>
                  <w:marRight w:val="0"/>
                  <w:marTop w:val="0"/>
                  <w:marBottom w:val="0"/>
                  <w:divBdr>
                    <w:top w:val="none" w:sz="0" w:space="0" w:color="auto"/>
                    <w:left w:val="none" w:sz="0" w:space="0" w:color="auto"/>
                    <w:bottom w:val="none" w:sz="0" w:space="0" w:color="auto"/>
                    <w:right w:val="none" w:sz="0" w:space="0" w:color="auto"/>
                  </w:divBdr>
                  <w:divsChild>
                    <w:div w:id="689844513">
                      <w:marLeft w:val="0"/>
                      <w:marRight w:val="0"/>
                      <w:marTop w:val="0"/>
                      <w:marBottom w:val="0"/>
                      <w:divBdr>
                        <w:top w:val="none" w:sz="0" w:space="0" w:color="auto"/>
                        <w:left w:val="none" w:sz="0" w:space="0" w:color="auto"/>
                        <w:bottom w:val="none" w:sz="0" w:space="0" w:color="auto"/>
                        <w:right w:val="none" w:sz="0" w:space="0" w:color="auto"/>
                      </w:divBdr>
                      <w:divsChild>
                        <w:div w:id="6568064">
                          <w:marLeft w:val="0"/>
                          <w:marRight w:val="0"/>
                          <w:marTop w:val="0"/>
                          <w:marBottom w:val="0"/>
                          <w:divBdr>
                            <w:top w:val="none" w:sz="0" w:space="0" w:color="auto"/>
                            <w:left w:val="none" w:sz="0" w:space="0" w:color="auto"/>
                            <w:bottom w:val="none" w:sz="0" w:space="0" w:color="auto"/>
                            <w:right w:val="none" w:sz="0" w:space="0" w:color="auto"/>
                          </w:divBdr>
                          <w:divsChild>
                            <w:div w:id="1755395284">
                              <w:marLeft w:val="0"/>
                              <w:marRight w:val="0"/>
                              <w:marTop w:val="0"/>
                              <w:marBottom w:val="0"/>
                              <w:divBdr>
                                <w:top w:val="none" w:sz="0" w:space="0" w:color="auto"/>
                                <w:left w:val="none" w:sz="0" w:space="0" w:color="auto"/>
                                <w:bottom w:val="none" w:sz="0" w:space="0" w:color="auto"/>
                                <w:right w:val="none" w:sz="0" w:space="0" w:color="auto"/>
                              </w:divBdr>
                            </w:div>
                            <w:div w:id="1229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2674">
          <w:marLeft w:val="465"/>
          <w:marRight w:val="0"/>
          <w:marTop w:val="0"/>
          <w:marBottom w:val="0"/>
          <w:divBdr>
            <w:top w:val="none" w:sz="0" w:space="0" w:color="auto"/>
            <w:left w:val="none" w:sz="0" w:space="0" w:color="auto"/>
            <w:bottom w:val="none" w:sz="0" w:space="0" w:color="auto"/>
            <w:right w:val="none" w:sz="0" w:space="0" w:color="auto"/>
          </w:divBdr>
          <w:divsChild>
            <w:div w:id="2084251574">
              <w:marLeft w:val="0"/>
              <w:marRight w:val="0"/>
              <w:marTop w:val="0"/>
              <w:marBottom w:val="0"/>
              <w:divBdr>
                <w:top w:val="none" w:sz="0" w:space="0" w:color="auto"/>
                <w:left w:val="none" w:sz="0" w:space="0" w:color="auto"/>
                <w:bottom w:val="none" w:sz="0" w:space="0" w:color="auto"/>
                <w:right w:val="none" w:sz="0" w:space="0" w:color="auto"/>
              </w:divBdr>
              <w:divsChild>
                <w:div w:id="464006584">
                  <w:marLeft w:val="0"/>
                  <w:marRight w:val="0"/>
                  <w:marTop w:val="0"/>
                  <w:marBottom w:val="0"/>
                  <w:divBdr>
                    <w:top w:val="none" w:sz="0" w:space="0" w:color="auto"/>
                    <w:left w:val="single" w:sz="6" w:space="12" w:color="43371F"/>
                    <w:bottom w:val="none" w:sz="0" w:space="0" w:color="auto"/>
                    <w:right w:val="none" w:sz="0" w:space="12" w:color="auto"/>
                  </w:divBdr>
                  <w:divsChild>
                    <w:div w:id="1145506190">
                      <w:marLeft w:val="0"/>
                      <w:marRight w:val="0"/>
                      <w:marTop w:val="0"/>
                      <w:marBottom w:val="0"/>
                      <w:divBdr>
                        <w:top w:val="none" w:sz="0" w:space="0" w:color="auto"/>
                        <w:left w:val="none" w:sz="0" w:space="0" w:color="auto"/>
                        <w:bottom w:val="none" w:sz="0" w:space="0" w:color="auto"/>
                        <w:right w:val="none" w:sz="0" w:space="0" w:color="auto"/>
                      </w:divBdr>
                      <w:divsChild>
                        <w:div w:id="1239826111">
                          <w:marLeft w:val="0"/>
                          <w:marRight w:val="0"/>
                          <w:marTop w:val="0"/>
                          <w:marBottom w:val="0"/>
                          <w:divBdr>
                            <w:top w:val="none" w:sz="0" w:space="0" w:color="auto"/>
                            <w:left w:val="none" w:sz="0" w:space="0" w:color="auto"/>
                            <w:bottom w:val="none" w:sz="0" w:space="0" w:color="auto"/>
                            <w:right w:val="none" w:sz="0" w:space="0" w:color="auto"/>
                          </w:divBdr>
                          <w:divsChild>
                            <w:div w:id="1935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Mascari, Dana</dc:creator>
  <cp:keywords/>
  <dc:description/>
  <cp:lastModifiedBy>Mascari, Dana</cp:lastModifiedBy>
  <cp:revision>3</cp:revision>
  <dcterms:created xsi:type="dcterms:W3CDTF">2025-05-05T16:53:00Z</dcterms:created>
  <dcterms:modified xsi:type="dcterms:W3CDTF">2025-05-05T16:53:00Z</dcterms:modified>
</cp:coreProperties>
</file>