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A2C6" w14:textId="77777777" w:rsidR="002A7197" w:rsidRDefault="002A7197" w:rsidP="002A719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48"/>
          <w:szCs w:val="48"/>
        </w:rPr>
        <w:t>Committee on Public Safety and Homeland Security</w:t>
      </w:r>
      <w:r>
        <w:rPr>
          <w:rStyle w:val="normaltextrun"/>
          <w:color w:val="000000"/>
          <w:sz w:val="48"/>
          <w:szCs w:val="48"/>
        </w:rPr>
        <w:t>    </w:t>
      </w:r>
      <w:r>
        <w:rPr>
          <w:rStyle w:val="eop"/>
          <w:rFonts w:eastAsiaTheme="majorEastAsia"/>
          <w:color w:val="000000"/>
          <w:sz w:val="48"/>
          <w:szCs w:val="48"/>
        </w:rPr>
        <w:t> </w:t>
      </w:r>
    </w:p>
    <w:p w14:paraId="67423B5A" w14:textId="77777777" w:rsidR="002A7197" w:rsidRDefault="002A7197" w:rsidP="002A719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_____________________________________________________________________________</w:t>
      </w:r>
      <w:r>
        <w:rPr>
          <w:rStyle w:val="normaltextrun"/>
          <w:color w:val="000000"/>
        </w:rPr>
        <w:t>     </w:t>
      </w:r>
      <w:r>
        <w:rPr>
          <w:rStyle w:val="eop"/>
          <w:rFonts w:eastAsiaTheme="majorEastAsia"/>
          <w:color w:val="000000"/>
        </w:rPr>
        <w:t> </w:t>
      </w:r>
    </w:p>
    <w:p w14:paraId="72EBD916" w14:textId="77777777" w:rsidR="002A7197" w:rsidRDefault="002A7197" w:rsidP="002A7197">
      <w:pPr>
        <w:pStyle w:val="paragraph"/>
        <w:spacing w:before="0" w:beforeAutospacing="0" w:after="0" w:afterAutospacing="0"/>
        <w:textAlignment w:val="baseline"/>
        <w:rPr>
          <w:rFonts w:ascii="Segoe UI" w:hAnsi="Segoe UI" w:cs="Segoe UI"/>
          <w:sz w:val="18"/>
          <w:szCs w:val="18"/>
        </w:rPr>
      </w:pPr>
      <w:r>
        <w:rPr>
          <w:rStyle w:val="normaltextrun"/>
          <w:i/>
          <w:iCs/>
          <w:color w:val="000000"/>
          <w:sz w:val="32"/>
          <w:szCs w:val="32"/>
        </w:rPr>
        <w:t>Bill Summary</w:t>
      </w:r>
      <w:r>
        <w:rPr>
          <w:rStyle w:val="normaltextrun"/>
          <w:color w:val="000000"/>
          <w:sz w:val="32"/>
          <w:szCs w:val="32"/>
        </w:rPr>
        <w:t>     </w:t>
      </w:r>
      <w:r>
        <w:rPr>
          <w:rStyle w:val="eop"/>
          <w:rFonts w:eastAsiaTheme="majorEastAsia"/>
          <w:color w:val="000000"/>
          <w:sz w:val="32"/>
          <w:szCs w:val="32"/>
        </w:rPr>
        <w:t> </w:t>
      </w:r>
    </w:p>
    <w:p w14:paraId="5CF428B0" w14:textId="77777777" w:rsidR="002A7197" w:rsidRDefault="002A7197" w:rsidP="002A7197">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rFonts w:eastAsiaTheme="majorEastAsia"/>
          <w:color w:val="000000"/>
        </w:rPr>
        <w:t> </w:t>
      </w:r>
    </w:p>
    <w:p w14:paraId="1DC9BFFB" w14:textId="56B07AD9" w:rsidR="002A7197" w:rsidRDefault="002A7197" w:rsidP="002A7197">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Bill Number:</w:t>
      </w:r>
      <w:r>
        <w:rPr>
          <w:rStyle w:val="normaltextrun"/>
          <w:color w:val="000000"/>
          <w:shd w:val="clear" w:color="auto" w:fill="FFFFFF"/>
        </w:rPr>
        <w:t xml:space="preserve"> </w:t>
      </w:r>
      <w:r>
        <w:rPr>
          <w:rStyle w:val="normaltextrun"/>
          <w:color w:val="000000"/>
          <w:sz w:val="22"/>
          <w:szCs w:val="22"/>
        </w:rPr>
        <w:t>S17</w:t>
      </w:r>
      <w:r>
        <w:rPr>
          <w:rStyle w:val="normaltextrun"/>
          <w:color w:val="000000"/>
          <w:sz w:val="22"/>
          <w:szCs w:val="22"/>
        </w:rPr>
        <w:t>32</w:t>
      </w:r>
    </w:p>
    <w:p w14:paraId="5FD6C411" w14:textId="77777777" w:rsidR="002A7197" w:rsidRDefault="002A7197" w:rsidP="002A7197">
      <w:pPr>
        <w:pStyle w:val="paragraph"/>
        <w:spacing w:before="0" w:beforeAutospacing="0" w:after="0" w:afterAutospacing="0"/>
        <w:textAlignment w:val="baseline"/>
        <w:rPr>
          <w:rFonts w:ascii="Segoe UI" w:hAnsi="Segoe UI" w:cs="Segoe UI"/>
          <w:sz w:val="18"/>
          <w:szCs w:val="18"/>
        </w:rPr>
      </w:pPr>
      <w:r>
        <w:rPr>
          <w:rStyle w:val="eop"/>
          <w:rFonts w:eastAsiaTheme="majorEastAsia"/>
          <w:sz w:val="18"/>
          <w:szCs w:val="18"/>
        </w:rPr>
        <w:t> </w:t>
      </w:r>
    </w:p>
    <w:p w14:paraId="4D2CAFBE" w14:textId="55C4DDE3" w:rsidR="002A7197" w:rsidRPr="0005445A" w:rsidRDefault="002A7197" w:rsidP="002A7197">
      <w:pPr>
        <w:rPr>
          <w:rFonts w:ascii="Times New Roman" w:eastAsia="Times New Roman" w:hAnsi="Times New Roman" w:cs="Times New Roman"/>
          <w:kern w:val="0"/>
          <w14:ligatures w14:val="none"/>
        </w:rPr>
      </w:pPr>
      <w:r>
        <w:rPr>
          <w:rStyle w:val="normaltextrun"/>
          <w:b/>
          <w:bCs/>
          <w:color w:val="000000"/>
        </w:rPr>
        <w:t xml:space="preserve">Name: </w:t>
      </w:r>
      <w:r>
        <w:rPr>
          <w:rFonts w:ascii="Times New Roman" w:eastAsia="Times New Roman" w:hAnsi="Times New Roman" w:cs="Times New Roman"/>
          <w:kern w:val="0"/>
          <w14:ligatures w14:val="none"/>
        </w:rPr>
        <w:t xml:space="preserve">An Act </w:t>
      </w:r>
      <w:r>
        <w:rPr>
          <w:rFonts w:ascii="Times New Roman" w:eastAsia="Times New Roman" w:hAnsi="Times New Roman" w:cs="Times New Roman"/>
          <w:kern w:val="0"/>
          <w14:ligatures w14:val="none"/>
        </w:rPr>
        <w:t>relative to enhanced fire protection in new one-and two – family dwellings</w:t>
      </w:r>
    </w:p>
    <w:p w14:paraId="465EF79F" w14:textId="5B06F5AA" w:rsidR="002A7197" w:rsidRDefault="002A7197" w:rsidP="002A7197">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Sponsor(s): </w:t>
      </w:r>
      <w:r>
        <w:rPr>
          <w:rStyle w:val="normaltextrun"/>
          <w:color w:val="000000"/>
        </w:rPr>
        <w:t xml:space="preserve">Senator Michael </w:t>
      </w:r>
      <w:r>
        <w:rPr>
          <w:rStyle w:val="normaltextrun"/>
          <w:color w:val="000000"/>
        </w:rPr>
        <w:t>Moore</w:t>
      </w:r>
    </w:p>
    <w:p w14:paraId="444E624F" w14:textId="77777777" w:rsidR="002A7197" w:rsidRDefault="002A7197" w:rsidP="002A7197">
      <w:pPr>
        <w:pStyle w:val="paragraph"/>
        <w:spacing w:before="0" w:beforeAutospacing="0" w:after="0" w:afterAutospacing="0"/>
        <w:textAlignment w:val="baseline"/>
        <w:rPr>
          <w:rFonts w:ascii="Segoe UI" w:hAnsi="Segoe UI" w:cs="Segoe UI"/>
          <w:sz w:val="18"/>
          <w:szCs w:val="18"/>
        </w:rPr>
      </w:pPr>
      <w:r>
        <w:rPr>
          <w:rStyle w:val="eop"/>
          <w:rFonts w:eastAsiaTheme="majorEastAsia"/>
          <w:sz w:val="18"/>
          <w:szCs w:val="18"/>
        </w:rPr>
        <w:t> </w:t>
      </w:r>
    </w:p>
    <w:p w14:paraId="0E1E387C" w14:textId="77777777" w:rsidR="002A7197" w:rsidRDefault="002A7197" w:rsidP="002A7197">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Hearing Date: </w:t>
      </w:r>
      <w:r>
        <w:rPr>
          <w:rStyle w:val="normaltextrun"/>
          <w:color w:val="000000"/>
        </w:rPr>
        <w:t>June 11</w:t>
      </w:r>
      <w:r w:rsidRPr="00766E58">
        <w:rPr>
          <w:rStyle w:val="normaltextrun"/>
          <w:color w:val="000000"/>
          <w:vertAlign w:val="superscript"/>
        </w:rPr>
        <w:t>th</w:t>
      </w:r>
      <w:r>
        <w:rPr>
          <w:rStyle w:val="normaltextrun"/>
          <w:color w:val="000000"/>
        </w:rPr>
        <w:t xml:space="preserve"> at 1 PM in A2 </w:t>
      </w:r>
    </w:p>
    <w:p w14:paraId="3869A0F9" w14:textId="77777777" w:rsidR="002A7197" w:rsidRDefault="002A7197" w:rsidP="002A7197">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rFonts w:eastAsiaTheme="majorEastAsia"/>
          <w:color w:val="000000"/>
        </w:rPr>
        <w:t> </w:t>
      </w:r>
    </w:p>
    <w:p w14:paraId="47514593" w14:textId="02555A9C" w:rsidR="002A7197" w:rsidRDefault="002A7197" w:rsidP="002A7197">
      <w:pPr>
        <w:pStyle w:val="paragraph"/>
        <w:spacing w:before="0" w:beforeAutospacing="0" w:after="0" w:afterAutospacing="0"/>
        <w:textAlignment w:val="baseline"/>
        <w:rPr>
          <w:rStyle w:val="normaltextrun"/>
          <w:color w:val="000000"/>
        </w:rPr>
      </w:pPr>
      <w:r>
        <w:rPr>
          <w:rStyle w:val="normaltextrun"/>
          <w:b/>
          <w:bCs/>
          <w:color w:val="000000"/>
        </w:rPr>
        <w:t xml:space="preserve">Prior History: </w:t>
      </w:r>
      <w:r w:rsidRPr="00F70048">
        <w:rPr>
          <w:rStyle w:val="normaltextrun"/>
          <w:color w:val="000000"/>
        </w:rPr>
        <w:t>F</w:t>
      </w:r>
      <w:r>
        <w:rPr>
          <w:rStyle w:val="normaltextrun"/>
          <w:color w:val="000000"/>
        </w:rPr>
        <w:t>avorable</w:t>
      </w:r>
    </w:p>
    <w:p w14:paraId="13E6FF6F" w14:textId="77777777" w:rsidR="002A7197" w:rsidRDefault="002A7197" w:rsidP="002A7197">
      <w:pPr>
        <w:pStyle w:val="paragraph"/>
        <w:spacing w:before="0" w:beforeAutospacing="0" w:after="0" w:afterAutospacing="0"/>
        <w:textAlignment w:val="baseline"/>
        <w:rPr>
          <w:rStyle w:val="normaltextrun"/>
          <w:color w:val="000000"/>
        </w:rPr>
      </w:pPr>
    </w:p>
    <w:p w14:paraId="1FE1EF70" w14:textId="77777777" w:rsidR="002A7197" w:rsidRDefault="002A7197" w:rsidP="002A7197">
      <w:pPr>
        <w:pStyle w:val="paragraph"/>
        <w:spacing w:before="0" w:beforeAutospacing="0" w:after="0" w:afterAutospacing="0"/>
        <w:textAlignment w:val="baseline"/>
        <w:rPr>
          <w:rStyle w:val="normaltextrun"/>
          <w:color w:val="000000"/>
        </w:rPr>
      </w:pPr>
      <w:r w:rsidRPr="00434D35">
        <w:rPr>
          <w:rStyle w:val="normaltextrun"/>
          <w:color w:val="000000"/>
        </w:rPr>
        <w:t>Summary:</w:t>
      </w:r>
    </w:p>
    <w:p w14:paraId="168606FB" w14:textId="77777777" w:rsidR="00D5536D" w:rsidRDefault="00D5536D"/>
    <w:p w14:paraId="0C44879E" w14:textId="77777777" w:rsidR="002A7197" w:rsidRPr="002A7197" w:rsidRDefault="002A7197" w:rsidP="002A7197">
      <w:pPr>
        <w:rPr>
          <w:rFonts w:ascii="Times New Roman" w:hAnsi="Times New Roman" w:cs="Times New Roman"/>
        </w:rPr>
      </w:pPr>
      <w:r w:rsidRPr="002A7197">
        <w:rPr>
          <w:rFonts w:ascii="Times New Roman" w:hAnsi="Times New Roman" w:cs="Times New Roman"/>
        </w:rPr>
        <w:t>This bill mandates that newly constructed residential buildings with up to two dwelling units in municipalities that choose to implement this requirement be equipped with automatic sprinkler systems, in accordance with the state building code. The requirement is applicable to buildings where the building permit is issued at least one year after the municipality adopts the act. The bill explicitly states that existing buildings are not required to be retrofitted with sprinkler systems. It designates the local fire department chief as the authority responsible for ensuring compliance with these regulations. If individuals are dissatisfied with the decisions or actions of the fire department chief, they have the right to appeal to the board of appeals within forty-five days.</w:t>
      </w:r>
    </w:p>
    <w:p w14:paraId="3C137D8F" w14:textId="77777777" w:rsidR="002A7197" w:rsidRPr="002A7197" w:rsidRDefault="002A7197" w:rsidP="002A7197">
      <w:pPr>
        <w:rPr>
          <w:rFonts w:ascii="Times New Roman" w:hAnsi="Times New Roman" w:cs="Times New Roman"/>
        </w:rPr>
      </w:pPr>
      <w:r w:rsidRPr="002A7197">
        <w:rPr>
          <w:rFonts w:ascii="Times New Roman" w:hAnsi="Times New Roman" w:cs="Times New Roman"/>
        </w:rPr>
        <w:t xml:space="preserve">Furthermore, the bill modifies current fire protection regulations by clarifying that the prohibition against the seasonal shut-off of automatic sprinkler systems does not apply to those systems installed under this new provision (section 26J). The exception to the prohibition is valid </w:t>
      </w:r>
      <w:proofErr w:type="gramStart"/>
      <w:r w:rsidRPr="002A7197">
        <w:rPr>
          <w:rFonts w:ascii="Times New Roman" w:hAnsi="Times New Roman" w:cs="Times New Roman"/>
        </w:rPr>
        <w:t>as long as</w:t>
      </w:r>
      <w:proofErr w:type="gramEnd"/>
      <w:r w:rsidRPr="002A7197">
        <w:rPr>
          <w:rFonts w:ascii="Times New Roman" w:hAnsi="Times New Roman" w:cs="Times New Roman"/>
        </w:rPr>
        <w:t xml:space="preserve"> the shut-off adheres to procedures set by the Board of Fire Prevention Regulations. The Board is also tasked with defining what qualifies as a seasonal shut-off for these systems, ensuring that the procedures are clearly established and followed.</w:t>
      </w:r>
    </w:p>
    <w:p w14:paraId="52F43673" w14:textId="77777777" w:rsidR="002A7197" w:rsidRDefault="002A7197"/>
    <w:sectPr w:rsidR="002A7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97"/>
    <w:rsid w:val="00166F98"/>
    <w:rsid w:val="002A7197"/>
    <w:rsid w:val="00A07EFA"/>
    <w:rsid w:val="00CA04E7"/>
    <w:rsid w:val="00D065BE"/>
    <w:rsid w:val="00D5536D"/>
    <w:rsid w:val="00DA5520"/>
    <w:rsid w:val="00DF704C"/>
    <w:rsid w:val="00E63A80"/>
    <w:rsid w:val="00E80835"/>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BA768"/>
  <w15:chartTrackingRefBased/>
  <w15:docId w15:val="{A37249DB-1A6E-4D7B-8E86-E9C65CB6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197"/>
  </w:style>
  <w:style w:type="paragraph" w:styleId="Heading1">
    <w:name w:val="heading 1"/>
    <w:basedOn w:val="Normal"/>
    <w:next w:val="Normal"/>
    <w:link w:val="Heading1Char"/>
    <w:uiPriority w:val="9"/>
    <w:qFormat/>
    <w:rsid w:val="002A7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1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1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1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197"/>
    <w:rPr>
      <w:rFonts w:eastAsiaTheme="majorEastAsia" w:cstheme="majorBidi"/>
      <w:color w:val="272727" w:themeColor="text1" w:themeTint="D8"/>
    </w:rPr>
  </w:style>
  <w:style w:type="paragraph" w:styleId="Title">
    <w:name w:val="Title"/>
    <w:basedOn w:val="Normal"/>
    <w:next w:val="Normal"/>
    <w:link w:val="TitleChar"/>
    <w:uiPriority w:val="10"/>
    <w:qFormat/>
    <w:rsid w:val="002A7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197"/>
    <w:pPr>
      <w:spacing w:before="160"/>
      <w:jc w:val="center"/>
    </w:pPr>
    <w:rPr>
      <w:i/>
      <w:iCs/>
      <w:color w:val="404040" w:themeColor="text1" w:themeTint="BF"/>
    </w:rPr>
  </w:style>
  <w:style w:type="character" w:customStyle="1" w:styleId="QuoteChar">
    <w:name w:val="Quote Char"/>
    <w:basedOn w:val="DefaultParagraphFont"/>
    <w:link w:val="Quote"/>
    <w:uiPriority w:val="29"/>
    <w:rsid w:val="002A7197"/>
    <w:rPr>
      <w:i/>
      <w:iCs/>
      <w:color w:val="404040" w:themeColor="text1" w:themeTint="BF"/>
    </w:rPr>
  </w:style>
  <w:style w:type="paragraph" w:styleId="ListParagraph">
    <w:name w:val="List Paragraph"/>
    <w:basedOn w:val="Normal"/>
    <w:uiPriority w:val="34"/>
    <w:qFormat/>
    <w:rsid w:val="002A7197"/>
    <w:pPr>
      <w:ind w:left="720"/>
      <w:contextualSpacing/>
    </w:pPr>
  </w:style>
  <w:style w:type="character" w:styleId="IntenseEmphasis">
    <w:name w:val="Intense Emphasis"/>
    <w:basedOn w:val="DefaultParagraphFont"/>
    <w:uiPriority w:val="21"/>
    <w:qFormat/>
    <w:rsid w:val="002A7197"/>
    <w:rPr>
      <w:i/>
      <w:iCs/>
      <w:color w:val="0F4761" w:themeColor="accent1" w:themeShade="BF"/>
    </w:rPr>
  </w:style>
  <w:style w:type="paragraph" w:styleId="IntenseQuote">
    <w:name w:val="Intense Quote"/>
    <w:basedOn w:val="Normal"/>
    <w:next w:val="Normal"/>
    <w:link w:val="IntenseQuoteChar"/>
    <w:uiPriority w:val="30"/>
    <w:qFormat/>
    <w:rsid w:val="002A7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197"/>
    <w:rPr>
      <w:i/>
      <w:iCs/>
      <w:color w:val="0F4761" w:themeColor="accent1" w:themeShade="BF"/>
    </w:rPr>
  </w:style>
  <w:style w:type="character" w:styleId="IntenseReference">
    <w:name w:val="Intense Reference"/>
    <w:basedOn w:val="DefaultParagraphFont"/>
    <w:uiPriority w:val="32"/>
    <w:qFormat/>
    <w:rsid w:val="002A7197"/>
    <w:rPr>
      <w:b/>
      <w:bCs/>
      <w:smallCaps/>
      <w:color w:val="0F4761" w:themeColor="accent1" w:themeShade="BF"/>
      <w:spacing w:val="5"/>
    </w:rPr>
  </w:style>
  <w:style w:type="paragraph" w:customStyle="1" w:styleId="paragraph">
    <w:name w:val="paragraph"/>
    <w:basedOn w:val="Normal"/>
    <w:rsid w:val="002A719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A7197"/>
  </w:style>
  <w:style w:type="character" w:customStyle="1" w:styleId="eop">
    <w:name w:val="eop"/>
    <w:basedOn w:val="DefaultParagraphFont"/>
    <w:rsid w:val="002A7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97113">
      <w:bodyDiv w:val="1"/>
      <w:marLeft w:val="0"/>
      <w:marRight w:val="0"/>
      <w:marTop w:val="0"/>
      <w:marBottom w:val="0"/>
      <w:divBdr>
        <w:top w:val="none" w:sz="0" w:space="0" w:color="auto"/>
        <w:left w:val="none" w:sz="0" w:space="0" w:color="auto"/>
        <w:bottom w:val="none" w:sz="0" w:space="0" w:color="auto"/>
        <w:right w:val="none" w:sz="0" w:space="0" w:color="auto"/>
      </w:divBdr>
    </w:div>
    <w:div w:id="200215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10" ma:contentTypeDescription="Create a new document." ma:contentTypeScope="" ma:versionID="44484c422eca93e12ed0bf8a6c68aa17">
  <xsd:schema xmlns:xsd="http://www.w3.org/2001/XMLSchema" xmlns:xs="http://www.w3.org/2001/XMLSchema" xmlns:p="http://schemas.microsoft.com/office/2006/metadata/properties" xmlns:ns2="03289574-1131-4e34-9d5a-ca7f8d5bd0c6" xmlns:ns3="b77e24ea-b206-458a-bec0-aa405b5d93c4" targetNamespace="http://schemas.microsoft.com/office/2006/metadata/properties" ma:root="true" ma:fieldsID="82cef058eb5c43c815aaa8ebabe18018" ns2:_="" ns3:_="">
    <xsd:import namespace="03289574-1131-4e34-9d5a-ca7f8d5bd0c6"/>
    <xsd:import namespace="b77e24ea-b206-458a-bec0-aa405b5d9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4ea-b206-458a-bec0-aa405b5d93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6b93f6-3891-4efe-aa25-ce4b9dc4537a}" ma:internalName="TaxCatchAll" ma:showField="CatchAllData" ma:web="b77e24ea-b206-458a-bec0-aa405b5d9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289574-1131-4e34-9d5a-ca7f8d5bd0c6">
      <Terms xmlns="http://schemas.microsoft.com/office/infopath/2007/PartnerControls"/>
    </lcf76f155ced4ddcb4097134ff3c332f>
    <TaxCatchAll xmlns="b77e24ea-b206-458a-bec0-aa405b5d93c4" xsi:nil="true"/>
  </documentManagement>
</p:properties>
</file>

<file path=customXml/itemProps1.xml><?xml version="1.0" encoding="utf-8"?>
<ds:datastoreItem xmlns:ds="http://schemas.openxmlformats.org/officeDocument/2006/customXml" ds:itemID="{B340DE2B-1CF2-43AC-A64C-E0ABFCE1E515}"/>
</file>

<file path=customXml/itemProps2.xml><?xml version="1.0" encoding="utf-8"?>
<ds:datastoreItem xmlns:ds="http://schemas.openxmlformats.org/officeDocument/2006/customXml" ds:itemID="{0B95BC0F-C8B0-4769-82F4-CCC0EEE18FAF}">
  <ds:schemaRefs>
    <ds:schemaRef ds:uri="http://schemas.microsoft.com/sharepoint/v3/contenttype/forms"/>
  </ds:schemaRefs>
</ds:datastoreItem>
</file>

<file path=customXml/itemProps3.xml><?xml version="1.0" encoding="utf-8"?>
<ds:datastoreItem xmlns:ds="http://schemas.openxmlformats.org/officeDocument/2006/customXml" ds:itemID="{DE7C4729-1DF5-43B8-B9EE-9CCDD4162588}">
  <ds:schemaRefs>
    <ds:schemaRef ds:uri="cf0cabe8-7fb1-45be-9f31-302ed309369c"/>
    <ds:schemaRef ds:uri="b618c2ab-5413-463c-bafb-8e312b2d2586"/>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2</cp:revision>
  <dcterms:created xsi:type="dcterms:W3CDTF">2025-06-03T15:50:00Z</dcterms:created>
  <dcterms:modified xsi:type="dcterms:W3CDTF">2025-06-03T15:50:00Z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