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C3B9" w14:textId="77777777" w:rsidR="00123D9A" w:rsidRPr="0069753F" w:rsidRDefault="00123D9A" w:rsidP="00123D9A">
      <w:pPr>
        <w:pStyle w:val="paragraph"/>
        <w:spacing w:before="0" w:beforeAutospacing="0" w:after="0" w:afterAutospacing="0"/>
        <w:jc w:val="center"/>
        <w:textAlignment w:val="baseline"/>
        <w:rPr>
          <w:sz w:val="18"/>
          <w:szCs w:val="18"/>
        </w:rPr>
      </w:pPr>
      <w:r w:rsidRPr="0069753F">
        <w:rPr>
          <w:rStyle w:val="normaltextrun"/>
          <w:rFonts w:eastAsiaTheme="majorEastAsia"/>
          <w:b/>
          <w:bCs/>
          <w:color w:val="000000"/>
          <w:sz w:val="48"/>
          <w:szCs w:val="48"/>
        </w:rPr>
        <w:t>Committee on Public Safety and Homeland Security</w:t>
      </w:r>
      <w:r w:rsidRPr="0069753F">
        <w:rPr>
          <w:rStyle w:val="normaltextrun"/>
          <w:rFonts w:eastAsiaTheme="majorEastAsia"/>
          <w:color w:val="000000"/>
          <w:sz w:val="48"/>
          <w:szCs w:val="48"/>
        </w:rPr>
        <w:t>  </w:t>
      </w:r>
    </w:p>
    <w:p w14:paraId="5FF470DD" w14:textId="77777777" w:rsidR="00123D9A" w:rsidRDefault="00123D9A" w:rsidP="00123D9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3F9AB443" w14:textId="77777777" w:rsidR="00123D9A" w:rsidRPr="00F01BC2" w:rsidRDefault="00123D9A" w:rsidP="00123D9A">
      <w:pPr>
        <w:pStyle w:val="paragraph"/>
        <w:spacing w:before="0" w:beforeAutospacing="0" w:after="0" w:afterAutospacing="0"/>
        <w:textAlignment w:val="baseline"/>
      </w:pPr>
      <w:r w:rsidRPr="00F01BC2">
        <w:rPr>
          <w:rStyle w:val="normaltextrun"/>
          <w:rFonts w:eastAsiaTheme="majorEastAsia"/>
          <w:i/>
          <w:iCs/>
          <w:color w:val="000000"/>
        </w:rPr>
        <w:t>Bill Summary</w:t>
      </w:r>
      <w:r w:rsidRPr="00F01BC2">
        <w:rPr>
          <w:rStyle w:val="normaltextrun"/>
          <w:rFonts w:eastAsiaTheme="majorEastAsia"/>
          <w:color w:val="000000"/>
        </w:rPr>
        <w:t>   </w:t>
      </w:r>
      <w:r w:rsidRPr="00F01BC2">
        <w:rPr>
          <w:rStyle w:val="eop"/>
          <w:rFonts w:eastAsiaTheme="majorEastAsia"/>
          <w:color w:val="000000"/>
        </w:rPr>
        <w:t> </w:t>
      </w:r>
    </w:p>
    <w:p w14:paraId="2D025059" w14:textId="77777777" w:rsidR="00123D9A" w:rsidRPr="00F01BC2" w:rsidRDefault="00123D9A" w:rsidP="00123D9A">
      <w:pPr>
        <w:pStyle w:val="paragraph"/>
        <w:spacing w:before="0" w:beforeAutospacing="0" w:after="0" w:afterAutospacing="0"/>
        <w:textAlignment w:val="baseline"/>
      </w:pPr>
      <w:r w:rsidRPr="00F01BC2">
        <w:rPr>
          <w:rStyle w:val="normaltextrun"/>
          <w:rFonts w:eastAsiaTheme="majorEastAsia"/>
          <w:color w:val="000000"/>
        </w:rPr>
        <w:t>   </w:t>
      </w:r>
      <w:r w:rsidRPr="00F01BC2">
        <w:rPr>
          <w:rStyle w:val="eop"/>
          <w:rFonts w:eastAsiaTheme="majorEastAsia"/>
          <w:color w:val="000000"/>
        </w:rPr>
        <w:t> </w:t>
      </w:r>
    </w:p>
    <w:p w14:paraId="4CD13049" w14:textId="28E7A1DC" w:rsidR="00123D9A" w:rsidRPr="00F01BC2" w:rsidRDefault="00123D9A" w:rsidP="00123D9A">
      <w:pPr>
        <w:rPr>
          <w:rFonts w:ascii="Times New Roman" w:eastAsia="Times New Roman" w:hAnsi="Times New Roman" w:cs="Times New Roman"/>
          <w:color w:val="000000"/>
          <w:kern w:val="0"/>
          <w:sz w:val="24"/>
          <w:szCs w:val="24"/>
          <w14:ligatures w14:val="none"/>
        </w:rPr>
      </w:pPr>
      <w:r w:rsidRPr="00F01BC2">
        <w:rPr>
          <w:rStyle w:val="normaltextrun"/>
          <w:rFonts w:ascii="Times New Roman" w:hAnsi="Times New Roman" w:cs="Times New Roman"/>
          <w:b/>
          <w:bCs/>
          <w:color w:val="000000"/>
          <w:sz w:val="24"/>
          <w:szCs w:val="24"/>
        </w:rPr>
        <w:t xml:space="preserve">Bill Number: </w:t>
      </w:r>
      <w:r w:rsidRPr="00F01BC2">
        <w:rPr>
          <w:rFonts w:ascii="Times New Roman" w:eastAsia="Times New Roman" w:hAnsi="Times New Roman" w:cs="Times New Roman"/>
          <w:color w:val="000000"/>
          <w:kern w:val="0"/>
          <w:sz w:val="24"/>
          <w:szCs w:val="24"/>
          <w14:ligatures w14:val="none"/>
        </w:rPr>
        <w:t>S17</w:t>
      </w:r>
      <w:r w:rsidR="00F01BC2" w:rsidRPr="00F01BC2">
        <w:rPr>
          <w:rFonts w:ascii="Times New Roman" w:eastAsia="Times New Roman" w:hAnsi="Times New Roman" w:cs="Times New Roman"/>
          <w:color w:val="000000"/>
          <w:kern w:val="0"/>
          <w:sz w:val="24"/>
          <w:szCs w:val="24"/>
          <w14:ligatures w14:val="none"/>
        </w:rPr>
        <w:t>78</w:t>
      </w:r>
    </w:p>
    <w:p w14:paraId="10364514" w14:textId="057B93D5" w:rsidR="00123D9A" w:rsidRPr="00F01BC2" w:rsidRDefault="00123D9A" w:rsidP="00123D9A">
      <w:pPr>
        <w:rPr>
          <w:rFonts w:ascii="Times New Roman" w:hAnsi="Times New Roman" w:cs="Times New Roman"/>
          <w:sz w:val="24"/>
          <w:szCs w:val="24"/>
        </w:rPr>
      </w:pPr>
      <w:r w:rsidRPr="00F01BC2">
        <w:rPr>
          <w:rStyle w:val="normaltextrun"/>
          <w:rFonts w:ascii="Times New Roman" w:hAnsi="Times New Roman" w:cs="Times New Roman"/>
          <w:b/>
          <w:bCs/>
          <w:color w:val="000000"/>
          <w:sz w:val="24"/>
          <w:szCs w:val="24"/>
        </w:rPr>
        <w:t>Name:</w:t>
      </w:r>
      <w:r w:rsidRPr="00F01BC2">
        <w:rPr>
          <w:rFonts w:ascii="Times New Roman" w:hAnsi="Times New Roman" w:cs="Times New Roman"/>
          <w:color w:val="000000"/>
          <w:sz w:val="24"/>
          <w:szCs w:val="24"/>
        </w:rPr>
        <w:t xml:space="preserve"> </w:t>
      </w:r>
      <w:r w:rsidR="00F01BC2" w:rsidRPr="00F01BC2">
        <w:rPr>
          <w:rFonts w:ascii="Times New Roman" w:hAnsi="Times New Roman" w:cs="Times New Roman"/>
          <w:sz w:val="24"/>
          <w:szCs w:val="24"/>
        </w:rPr>
        <w:t>An Act relative to ATV vehicles owned and operated by police and fire departments</w:t>
      </w:r>
    </w:p>
    <w:p w14:paraId="0D04BA9B" w14:textId="0800E26A" w:rsidR="00123D9A" w:rsidRPr="00F01BC2" w:rsidRDefault="00123D9A" w:rsidP="00123D9A">
      <w:pPr>
        <w:rPr>
          <w:rStyle w:val="normaltextrun"/>
          <w:rFonts w:ascii="Times New Roman" w:hAnsi="Times New Roman" w:cs="Times New Roman"/>
          <w:color w:val="000000"/>
          <w:sz w:val="24"/>
          <w:szCs w:val="24"/>
        </w:rPr>
      </w:pPr>
      <w:r w:rsidRPr="00F01BC2">
        <w:rPr>
          <w:rStyle w:val="normaltextrun"/>
          <w:rFonts w:ascii="Times New Roman" w:hAnsi="Times New Roman" w:cs="Times New Roman"/>
          <w:b/>
          <w:bCs/>
          <w:color w:val="000000"/>
          <w:sz w:val="24"/>
          <w:szCs w:val="24"/>
        </w:rPr>
        <w:t xml:space="preserve">Sponsor(s):  </w:t>
      </w:r>
      <w:r w:rsidR="00CE10DD" w:rsidRPr="00F01BC2">
        <w:rPr>
          <w:rStyle w:val="normaltextrun"/>
          <w:rFonts w:ascii="Times New Roman" w:hAnsi="Times New Roman" w:cs="Times New Roman"/>
          <w:color w:val="000000"/>
          <w:sz w:val="24"/>
          <w:szCs w:val="24"/>
        </w:rPr>
        <w:t xml:space="preserve">Senator </w:t>
      </w:r>
      <w:r w:rsidR="00F01BC2" w:rsidRPr="00F01BC2">
        <w:rPr>
          <w:rStyle w:val="normaltextrun"/>
          <w:rFonts w:ascii="Times New Roman" w:hAnsi="Times New Roman" w:cs="Times New Roman"/>
          <w:color w:val="000000"/>
          <w:sz w:val="24"/>
          <w:szCs w:val="24"/>
        </w:rPr>
        <w:t>Tarr</w:t>
      </w:r>
    </w:p>
    <w:p w14:paraId="0977717A" w14:textId="7A947ED5" w:rsidR="00123D9A" w:rsidRPr="00F01BC2" w:rsidRDefault="00123D9A" w:rsidP="00123D9A">
      <w:pPr>
        <w:pStyle w:val="paragraph"/>
        <w:spacing w:before="0" w:beforeAutospacing="0" w:after="0" w:afterAutospacing="0"/>
        <w:textAlignment w:val="baseline"/>
      </w:pPr>
      <w:r w:rsidRPr="00F01BC2">
        <w:rPr>
          <w:rStyle w:val="normaltextrun"/>
          <w:rFonts w:eastAsiaTheme="majorEastAsia"/>
          <w:b/>
          <w:bCs/>
          <w:color w:val="000000"/>
        </w:rPr>
        <w:t xml:space="preserve">Hearing Date: </w:t>
      </w:r>
      <w:r w:rsidR="005C52EF" w:rsidRPr="00F01BC2">
        <w:rPr>
          <w:rStyle w:val="normaltextrun"/>
          <w:rFonts w:eastAsiaTheme="majorEastAsia"/>
          <w:color w:val="000000"/>
        </w:rPr>
        <w:t>5</w:t>
      </w:r>
      <w:r w:rsidR="00CE10DD" w:rsidRPr="00F01BC2">
        <w:rPr>
          <w:rStyle w:val="normaltextrun"/>
          <w:rFonts w:eastAsiaTheme="majorEastAsia"/>
          <w:color w:val="000000"/>
        </w:rPr>
        <w:t>/7/25</w:t>
      </w:r>
    </w:p>
    <w:p w14:paraId="2A12EBCD" w14:textId="65F78F65" w:rsidR="00123D9A" w:rsidRPr="00F01BC2" w:rsidRDefault="00123D9A" w:rsidP="00CE10DD">
      <w:pPr>
        <w:pStyle w:val="paragraph"/>
        <w:adjustRightInd w:val="0"/>
        <w:spacing w:before="0" w:beforeAutospacing="0" w:after="0" w:afterAutospacing="0"/>
        <w:textAlignment w:val="baseline"/>
        <w:rPr>
          <w:rStyle w:val="normaltextrun"/>
        </w:rPr>
      </w:pPr>
      <w:r w:rsidRPr="00F01BC2">
        <w:rPr>
          <w:rStyle w:val="normaltextrun"/>
          <w:rFonts w:eastAsiaTheme="majorEastAsia"/>
          <w:color w:val="000000"/>
        </w:rPr>
        <w:t> </w:t>
      </w:r>
      <w:r w:rsidRPr="00F01BC2">
        <w:rPr>
          <w:rStyle w:val="eop"/>
          <w:rFonts w:eastAsiaTheme="majorEastAsia"/>
          <w:color w:val="000000"/>
        </w:rPr>
        <w:t> </w:t>
      </w:r>
    </w:p>
    <w:p w14:paraId="32ECD165" w14:textId="77777777" w:rsidR="00123D9A" w:rsidRPr="00F01BC2" w:rsidRDefault="00123D9A" w:rsidP="00123D9A">
      <w:pPr>
        <w:rPr>
          <w:rStyle w:val="normaltextrun"/>
          <w:rFonts w:ascii="Times New Roman" w:hAnsi="Times New Roman" w:cs="Times New Roman"/>
          <w:b/>
          <w:bCs/>
          <w:color w:val="000000"/>
          <w:sz w:val="24"/>
          <w:szCs w:val="24"/>
        </w:rPr>
      </w:pPr>
      <w:r w:rsidRPr="00F01BC2">
        <w:rPr>
          <w:rStyle w:val="normaltextrun"/>
          <w:rFonts w:ascii="Times New Roman" w:hAnsi="Times New Roman" w:cs="Times New Roman"/>
          <w:b/>
          <w:bCs/>
          <w:color w:val="000000"/>
          <w:sz w:val="24"/>
          <w:szCs w:val="24"/>
        </w:rPr>
        <w:t xml:space="preserve">Summary: </w:t>
      </w:r>
    </w:p>
    <w:p w14:paraId="5137AE52" w14:textId="23F2A88E" w:rsidR="00123D9A" w:rsidRPr="00F01BC2" w:rsidRDefault="00F01BC2">
      <w:pPr>
        <w:rPr>
          <w:rFonts w:ascii="Times New Roman" w:hAnsi="Times New Roman" w:cs="Times New Roman"/>
          <w:color w:val="000000"/>
          <w:sz w:val="24"/>
          <w:szCs w:val="24"/>
        </w:rPr>
      </w:pPr>
      <w:r w:rsidRPr="00F01BC2">
        <w:rPr>
          <w:rFonts w:ascii="Times New Roman" w:hAnsi="Times New Roman" w:cs="Times New Roman"/>
          <w:sz w:val="24"/>
          <w:szCs w:val="24"/>
        </w:rPr>
        <w:t>This bill allows the registration of recreational vehicles, like ATVs, for use on public roads by police and fire departments for emergency response. The bill also provides for special license plates for these vehicles.</w:t>
      </w:r>
    </w:p>
    <w:sectPr w:rsidR="00123D9A" w:rsidRPr="00F0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9A"/>
    <w:rsid w:val="00123D9A"/>
    <w:rsid w:val="00193C0F"/>
    <w:rsid w:val="001D08F7"/>
    <w:rsid w:val="002D5459"/>
    <w:rsid w:val="005C52EF"/>
    <w:rsid w:val="00881FC1"/>
    <w:rsid w:val="008B0785"/>
    <w:rsid w:val="009F0FE2"/>
    <w:rsid w:val="00AD1ED7"/>
    <w:rsid w:val="00B422E0"/>
    <w:rsid w:val="00CE10DD"/>
    <w:rsid w:val="00E23B9E"/>
    <w:rsid w:val="00E96E7A"/>
    <w:rsid w:val="00F0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B5C8"/>
  <w15:chartTrackingRefBased/>
  <w15:docId w15:val="{A53C4638-01DB-5D42-A1FD-36F9AB69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A"/>
    <w:pPr>
      <w:spacing w:line="259" w:lineRule="auto"/>
    </w:pPr>
    <w:rPr>
      <w:sz w:val="22"/>
      <w:szCs w:val="22"/>
    </w:rPr>
  </w:style>
  <w:style w:type="paragraph" w:styleId="Heading1">
    <w:name w:val="heading 1"/>
    <w:basedOn w:val="Normal"/>
    <w:next w:val="Normal"/>
    <w:link w:val="Heading1Char"/>
    <w:uiPriority w:val="9"/>
    <w:qFormat/>
    <w:rsid w:val="0012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9A"/>
    <w:rPr>
      <w:rFonts w:eastAsiaTheme="majorEastAsia" w:cstheme="majorBidi"/>
      <w:color w:val="272727" w:themeColor="text1" w:themeTint="D8"/>
    </w:rPr>
  </w:style>
  <w:style w:type="paragraph" w:styleId="Title">
    <w:name w:val="Title"/>
    <w:basedOn w:val="Normal"/>
    <w:next w:val="Normal"/>
    <w:link w:val="TitleChar"/>
    <w:uiPriority w:val="10"/>
    <w:qFormat/>
    <w:rsid w:val="0012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9A"/>
    <w:pPr>
      <w:spacing w:before="160"/>
      <w:jc w:val="center"/>
    </w:pPr>
    <w:rPr>
      <w:i/>
      <w:iCs/>
      <w:color w:val="404040" w:themeColor="text1" w:themeTint="BF"/>
    </w:rPr>
  </w:style>
  <w:style w:type="character" w:customStyle="1" w:styleId="QuoteChar">
    <w:name w:val="Quote Char"/>
    <w:basedOn w:val="DefaultParagraphFont"/>
    <w:link w:val="Quote"/>
    <w:uiPriority w:val="29"/>
    <w:rsid w:val="00123D9A"/>
    <w:rPr>
      <w:i/>
      <w:iCs/>
      <w:color w:val="404040" w:themeColor="text1" w:themeTint="BF"/>
    </w:rPr>
  </w:style>
  <w:style w:type="paragraph" w:styleId="ListParagraph">
    <w:name w:val="List Paragraph"/>
    <w:basedOn w:val="Normal"/>
    <w:uiPriority w:val="34"/>
    <w:qFormat/>
    <w:rsid w:val="00123D9A"/>
    <w:pPr>
      <w:ind w:left="720"/>
      <w:contextualSpacing/>
    </w:pPr>
  </w:style>
  <w:style w:type="character" w:styleId="IntenseEmphasis">
    <w:name w:val="Intense Emphasis"/>
    <w:basedOn w:val="DefaultParagraphFont"/>
    <w:uiPriority w:val="21"/>
    <w:qFormat/>
    <w:rsid w:val="00123D9A"/>
    <w:rPr>
      <w:i/>
      <w:iCs/>
      <w:color w:val="0F4761" w:themeColor="accent1" w:themeShade="BF"/>
    </w:rPr>
  </w:style>
  <w:style w:type="paragraph" w:styleId="IntenseQuote">
    <w:name w:val="Intense Quote"/>
    <w:basedOn w:val="Normal"/>
    <w:next w:val="Normal"/>
    <w:link w:val="IntenseQuoteChar"/>
    <w:uiPriority w:val="30"/>
    <w:qFormat/>
    <w:rsid w:val="0012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9A"/>
    <w:rPr>
      <w:i/>
      <w:iCs/>
      <w:color w:val="0F4761" w:themeColor="accent1" w:themeShade="BF"/>
    </w:rPr>
  </w:style>
  <w:style w:type="character" w:styleId="IntenseReference">
    <w:name w:val="Intense Reference"/>
    <w:basedOn w:val="DefaultParagraphFont"/>
    <w:uiPriority w:val="32"/>
    <w:qFormat/>
    <w:rsid w:val="00123D9A"/>
    <w:rPr>
      <w:b/>
      <w:bCs/>
      <w:smallCaps/>
      <w:color w:val="0F4761" w:themeColor="accent1" w:themeShade="BF"/>
      <w:spacing w:val="5"/>
    </w:rPr>
  </w:style>
  <w:style w:type="paragraph" w:customStyle="1" w:styleId="paragraph">
    <w:name w:val="paragraph"/>
    <w:basedOn w:val="Normal"/>
    <w:rsid w:val="00123D9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23D9A"/>
  </w:style>
  <w:style w:type="character" w:customStyle="1" w:styleId="eop">
    <w:name w:val="eop"/>
    <w:basedOn w:val="DefaultParagraphFont"/>
    <w:rsid w:val="0012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7469">
      <w:bodyDiv w:val="1"/>
      <w:marLeft w:val="0"/>
      <w:marRight w:val="0"/>
      <w:marTop w:val="0"/>
      <w:marBottom w:val="0"/>
      <w:divBdr>
        <w:top w:val="none" w:sz="0" w:space="0" w:color="auto"/>
        <w:left w:val="none" w:sz="0" w:space="0" w:color="auto"/>
        <w:bottom w:val="none" w:sz="0" w:space="0" w:color="auto"/>
        <w:right w:val="none" w:sz="0" w:space="0" w:color="auto"/>
      </w:divBdr>
      <w:divsChild>
        <w:div w:id="429202309">
          <w:marLeft w:val="0"/>
          <w:marRight w:val="0"/>
          <w:marTop w:val="0"/>
          <w:marBottom w:val="0"/>
          <w:divBdr>
            <w:top w:val="none" w:sz="0" w:space="0" w:color="auto"/>
            <w:left w:val="none" w:sz="0" w:space="0" w:color="auto"/>
            <w:bottom w:val="none" w:sz="0" w:space="0" w:color="auto"/>
            <w:right w:val="none" w:sz="0" w:space="0" w:color="auto"/>
          </w:divBdr>
        </w:div>
        <w:div w:id="142869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9AF2-F525-1B40-A59E-ED2BC8C8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Mascari, Dana</dc:creator>
  <cp:keywords/>
  <dc:description/>
  <cp:lastModifiedBy>Mascari, Dana</cp:lastModifiedBy>
  <cp:revision>2</cp:revision>
  <dcterms:created xsi:type="dcterms:W3CDTF">2025-05-05T15:09:00Z</dcterms:created>
  <dcterms:modified xsi:type="dcterms:W3CDTF">2025-05-05T15:09:00Z</dcterms:modified>
</cp:coreProperties>
</file>