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8CB774" wp14:paraId="371A9620" wp14:textId="4035558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xmlns:wp14="http://schemas.microsoft.com/office/word/2010/wordml" w:rsidP="658CB774" wp14:paraId="17ED8C0D" wp14:textId="7AD3ADBA">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xmlns:wp14="http://schemas.microsoft.com/office/word/2010/wordml" w:rsidP="658CB774" wp14:paraId="677E9900" wp14:textId="21B56F1D">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658CB774" wp14:paraId="7DE1FD14" wp14:textId="2BF6089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19DF7601" wp14:textId="05FA86D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3294</w:t>
      </w:r>
    </w:p>
    <w:p xmlns:wp14="http://schemas.microsoft.com/office/word/2010/wordml" w:rsidP="658CB774" wp14:paraId="42E03002" wp14:textId="6EF0334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33E18823" wp14:textId="0DAA377B">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access to statements of financial interest</w:t>
      </w:r>
    </w:p>
    <w:p xmlns:wp14="http://schemas.microsoft.com/office/word/2010/wordml" w:rsidP="658CB774" wp14:paraId="292FBEC7" wp14:textId="5D6EED8B">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3FB81CC4" wp14:textId="4A27BBE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Natalie Blais</w:t>
      </w:r>
    </w:p>
    <w:p xmlns:wp14="http://schemas.microsoft.com/office/word/2010/wordml" w:rsidP="658CB774" wp14:paraId="52E9076D" wp14:textId="758B3A5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08FC45D4" wp14:textId="066E1D0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xmlns:wp14="http://schemas.microsoft.com/office/word/2010/wordml" w:rsidP="658CB774" wp14:paraId="70831356" wp14:textId="0DDC86B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14D8ED25" wp14:textId="786C35D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xmlns:wp14="http://schemas.microsoft.com/office/word/2010/wordml" w:rsidP="658CB774" wp14:paraId="2FC80649" wp14:textId="1D8E5AC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433EB338" wp14:textId="64715261">
      <w:pPr>
        <w:spacing w:after="0" w:line="240" w:lineRule="auto"/>
        <w:ind w:left="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(H2991): Study</w:t>
      </w:r>
    </w:p>
    <w:p xmlns:wp14="http://schemas.microsoft.com/office/word/2010/wordml" w:rsidP="658CB774" wp14:paraId="0E7C18A3" wp14:textId="680488E6">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(H3109): Study</w:t>
      </w:r>
    </w:p>
    <w:p xmlns:wp14="http://schemas.microsoft.com/office/word/2010/wordml" w:rsidP="658CB774" wp14:paraId="1956C723" wp14:textId="68A4143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601A6E65" wp14:textId="482B0B0E">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r>
        <w:tab/>
      </w:r>
    </w:p>
    <w:p xmlns:wp14="http://schemas.microsoft.com/office/word/2010/wordml" w:rsidP="658CB774" wp14:paraId="059C67C4" wp14:textId="12DBFC6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0E16034B" wp14:textId="06763951">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3 of Chapter 268B, outlining the power and duties of the ethics commission</w:t>
      </w:r>
    </w:p>
    <w:p xmlns:wp14="http://schemas.microsoft.com/office/word/2010/wordml" w:rsidP="658CB774" wp14:paraId="08E2C676" wp14:textId="73DC52F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8CB774" wp14:paraId="5C1D928E" wp14:textId="247B38EB">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xmlns:wp14="http://schemas.microsoft.com/office/word/2010/wordml" w:rsidP="658CB774" wp14:paraId="340E6F31" wp14:textId="758DDCD7">
      <w:pPr>
        <w:spacing w:after="0" w:line="276"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Strikes and replaces subsection (d).  </w:t>
      </w:r>
    </w:p>
    <w:p xmlns:wp14="http://schemas.microsoft.com/office/word/2010/wordml" w:rsidP="658CB774" wp14:paraId="31802BB8" wp14:textId="72F7894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58CB774" wp14:paraId="5666A621" wp14:textId="51FD611A">
      <w:pPr>
        <w:spacing w:after="0" w:line="276"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commission shall allow the public to inspect and copy statements filed with the commission and may charge for administrative costs.  </w:t>
      </w:r>
    </w:p>
    <w:p xmlns:wp14="http://schemas.microsoft.com/office/word/2010/wordml" w:rsidP="658CB774" wp14:paraId="32309522" wp14:textId="5882D27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58CB774" wp14:paraId="38A49BE2" wp14:textId="2FD1E02B">
      <w:pPr>
        <w:spacing w:after="0" w:line="276"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69E486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commission shall publish statements and reports on its website and redact personal information. The commission may exempt certain portions of the statement of financial interest, including the filer’s home address.  </w:t>
      </w:r>
    </w:p>
    <w:p xmlns:wp14="http://schemas.microsoft.com/office/word/2010/wordml" wp14:paraId="2C078E63" wp14:textId="68018B69"/>
    <w:p w:rsidR="658CB774" w:rsidRDefault="658CB774" w14:paraId="17C2D740" w14:textId="36C51876"/>
    <w:p w:rsidR="658CB774" w:rsidRDefault="658CB774" w14:paraId="1A5931F1" w14:textId="41A153D1"/>
    <w:p w:rsidR="658CB774" w:rsidRDefault="658CB774" w14:paraId="20A5A6F9" w14:textId="746707B5"/>
    <w:p w:rsidR="658CB774" w:rsidRDefault="658CB774" w14:paraId="3C14E033" w14:textId="3CA8B54D"/>
    <w:p w:rsidR="658CB774" w:rsidRDefault="658CB774" w14:paraId="0277A2E2" w14:textId="39A7B649"/>
    <w:p w:rsidR="658CB774" w:rsidRDefault="658CB774" w14:paraId="74CC97B3" w14:textId="12FAE460"/>
    <w:p w:rsidR="658CB774" w:rsidRDefault="658CB774" w14:paraId="4471E3FE" w14:textId="45473C7C"/>
    <w:p w:rsidR="658CB774" w:rsidP="658CB774" w:rsidRDefault="658CB774" w14:paraId="36965163" w14:textId="170DAAAC">
      <w:pPr>
        <w:pStyle w:val="Normal"/>
      </w:pPr>
    </w:p>
    <w:p w:rsidR="797659BF" w:rsidP="658CB774" w:rsidRDefault="797659BF" w14:paraId="50C584F2" w14:textId="2AF1D45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797659BF" w:rsidP="658CB774" w:rsidRDefault="797659BF" w14:paraId="4AFC4436" w14:textId="55B70D7D">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658CB774" w:rsidP="658CB774" w:rsidRDefault="658CB774" w14:paraId="701E8F59" w14:textId="79DFCB8E">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58CB774" w:rsidP="658CB774" w:rsidRDefault="658CB774" w14:paraId="58431238" w14:textId="191F9FD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4713E662" w14:textId="5321E19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3297</w:t>
      </w:r>
    </w:p>
    <w:p w:rsidR="658CB774" w:rsidP="658CB774" w:rsidRDefault="658CB774" w14:paraId="493F453D" w14:textId="3781DD5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5EA66205" w14:textId="30D7E598">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civil asset forfeiture data reporting</w:t>
      </w:r>
    </w:p>
    <w:p w:rsidR="658CB774" w:rsidP="658CB774" w:rsidRDefault="658CB774" w14:paraId="4F1E15A9" w14:textId="2123E09E">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15C689B7" w14:textId="2F121CC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Nicholas Boldyga</w:t>
      </w:r>
    </w:p>
    <w:p w:rsidR="658CB774" w:rsidP="658CB774" w:rsidRDefault="658CB774" w14:paraId="26D614AE" w14:textId="7A9166E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5143CCA7" w14:textId="601E24F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658CB774" w:rsidP="658CB774" w:rsidRDefault="658CB774" w14:paraId="391616E1" w14:textId="5B9AA0E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326989AE" w14:textId="71172C1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658CB774" w:rsidP="658CB774" w:rsidRDefault="658CB774" w14:paraId="702F1797" w14:textId="54B320E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6FEE7106" w14:textId="15D3376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(H2993): Favorable, referred to House W&amp;M</w:t>
      </w:r>
    </w:p>
    <w:p w:rsidR="797659BF" w:rsidP="658CB774" w:rsidRDefault="797659BF" w14:paraId="7113E5F3" w14:textId="20D62B3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(H3233): Favorable, referred to House W&amp;M</w:t>
      </w:r>
    </w:p>
    <w:p w:rsidR="658CB774" w:rsidP="658CB774" w:rsidRDefault="658CB774" w14:paraId="445A917E" w14:textId="042F6F2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6A238784" w14:textId="4B5A9CAC">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658CB774" w:rsidP="658CB774" w:rsidRDefault="658CB774" w14:paraId="6B32EABD" w14:textId="6EDAE424">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58CB774" w:rsidRDefault="658CB774" w14:paraId="1F54E97C" w14:textId="0BFF454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3A203FEE" w14:textId="07EE7FC5">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47 of chapter 94C, outlining property subject to forfeiture to the commonwealth</w:t>
      </w:r>
    </w:p>
    <w:p w:rsidR="797659BF" w:rsidP="658CB774" w:rsidRDefault="797659BF" w14:paraId="32B5C16D" w14:textId="439FAB29">
      <w:pPr>
        <w:spacing w:after="0" w:line="240" w:lineRule="auto"/>
        <w:ind w:left="288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24W of chapter 90, establishing the procedure for forfeiture of motor vehicles owned by drunk driving offenders</w:t>
      </w:r>
    </w:p>
    <w:p w:rsidR="797659BF" w:rsidP="658CB774" w:rsidRDefault="797659BF" w14:paraId="7B013018" w14:textId="406E31DB">
      <w:pPr>
        <w:spacing w:after="0" w:line="240" w:lineRule="auto"/>
        <w:ind w:left="288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56 of chapter 265, outlining property subject to forfeiture to the commonwealth and procedure for it</w:t>
      </w:r>
    </w:p>
    <w:p w:rsidR="797659BF" w:rsidP="658CB774" w:rsidRDefault="797659BF" w14:paraId="640F8254" w14:textId="08161039">
      <w:pPr>
        <w:spacing w:after="0" w:line="240" w:lineRule="auto"/>
        <w:ind w:left="288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94C, establishing the Controlled Substances Act</w:t>
      </w:r>
    </w:p>
    <w:p w:rsidR="658CB774" w:rsidP="658CB774" w:rsidRDefault="658CB774" w14:paraId="6EC2B596" w14:textId="452686D9">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7F9824F0" w14:textId="7C286BF2">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r>
        <w:tab/>
      </w:r>
    </w:p>
    <w:p w:rsidR="797659BF" w:rsidP="658CB774" w:rsidRDefault="797659BF" w14:paraId="36826CF1" w14:textId="313E9814">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Amends</w:t>
      </w:r>
      <w:r w:rsidRPr="658CB774" w:rsidR="797659B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47 of Chapter 94C by striking out and inserting a new subparagraph (k)(1) which stipulates that the attorney general, each district attorney and police department for which the state treasurer has established a special law enforcement trust fund shall file an annual report regarding seized assets. </w:t>
      </w:r>
    </w:p>
    <w:p w:rsidR="658CB774" w:rsidP="658CB774" w:rsidRDefault="658CB774" w14:paraId="7F4C5515" w14:textId="2F000785">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55CCB458" w14:textId="4466056E">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Adds paragraphs (g), (h), and (i) to Section 24W of chapter 90 which stipulate that the attorney general, each district attorney and police department shall file an annual report, to be public record, regarding seized assets which includes itemized accounts of each seizure and forfeiture. Furthermore, the attorney general, each district attorney and police department for which the state treasurer has established a special law enforcement trust fund shall file an annual report, to be public record, regarding all expenditures therefrom. Annually, the state treasurer shall file a report regarding the aggregate deposits, expenditures, and ending balances for each special law enforcement trust fund for the previous year.</w:t>
      </w:r>
    </w:p>
    <w:p w:rsidR="658CB774" w:rsidP="658CB774" w:rsidRDefault="658CB774" w14:paraId="3DE8D333" w14:textId="25053E0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6BA2FDC8" w14:textId="3A7D91B3">
      <w:pPr>
        <w:spacing w:before="0" w:beforeAutospacing="off" w:after="0" w:afterAutospacing="off" w:line="240" w:lineRule="auto"/>
        <w:ind w:left="0" w:right="0"/>
        <w:contextualSpacing/>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Adds paragraphs (k), (l), and (m) to Section 56 of chapter 265 which stipulates that the attorney general, each district attorney and police department shall file an annual report, to be public record, regarding seized assets with itemized accounts for each seizure and forfeiture. Additionally, the attorney general, each district attorney and police department for which the state treasurer has established a special law enforcement trust fund shall file an annual report regarding all expenditures therefrom. Annually, the state treasurer shall file a report, to be public record, regarding the aggregate deposits, expenditures, and ending balances for each special law enforcement trust fund during the prior calendar year. </w:t>
      </w:r>
    </w:p>
    <w:p w:rsidR="658CB774" w:rsidP="658CB774" w:rsidRDefault="658CB774" w14:paraId="3DB035E6" w14:textId="4B012C9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7659BF" w:rsidP="658CB774" w:rsidRDefault="797659BF" w14:paraId="4CBA1F73" w14:textId="00418D9A">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8CB774" w:rsidR="79765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Adds a new section (47B) establishing a seizure and forfeiture case tracking system and searchable public website and outlines the information they must include about seized and forfeited state property.</w:t>
      </w:r>
    </w:p>
    <w:p w:rsidR="658CB774" w:rsidP="658CB774" w:rsidRDefault="658CB774" w14:paraId="686A838A" w14:textId="3E6808D9">
      <w:pPr>
        <w:pStyle w:val="Normal"/>
      </w:pPr>
    </w:p>
    <w:p w:rsidR="658CB774" w:rsidP="658CB774" w:rsidRDefault="658CB774" w14:paraId="604C500B" w14:textId="6382B10E">
      <w:pPr>
        <w:pStyle w:val="Normal"/>
      </w:pPr>
    </w:p>
    <w:p w:rsidR="658CB774" w:rsidP="658CB774" w:rsidRDefault="658CB774" w14:paraId="38FEC4D4" w14:textId="51E42FEF">
      <w:pPr>
        <w:pStyle w:val="Normal"/>
      </w:pPr>
    </w:p>
    <w:p w:rsidR="658CB774" w:rsidP="658CB774" w:rsidRDefault="658CB774" w14:paraId="2B56DE58" w14:textId="263B6225">
      <w:pPr>
        <w:pStyle w:val="Normal"/>
      </w:pPr>
    </w:p>
    <w:p w:rsidR="658CB774" w:rsidP="658CB774" w:rsidRDefault="658CB774" w14:paraId="757AF472" w14:textId="3B5A9F95">
      <w:pPr>
        <w:pStyle w:val="Normal"/>
      </w:pPr>
    </w:p>
    <w:p w:rsidR="658CB774" w:rsidP="658CB774" w:rsidRDefault="658CB774" w14:paraId="373C8B0C" w14:textId="242E80F5">
      <w:pPr>
        <w:pStyle w:val="Normal"/>
      </w:pPr>
    </w:p>
    <w:p w:rsidR="658CB774" w:rsidP="658CB774" w:rsidRDefault="658CB774" w14:paraId="417C70A8" w14:textId="7DB2FEBE">
      <w:pPr>
        <w:pStyle w:val="Normal"/>
      </w:pPr>
    </w:p>
    <w:p w:rsidR="658CB774" w:rsidP="658CB774" w:rsidRDefault="658CB774" w14:paraId="5DD32716" w14:textId="24FA4177">
      <w:pPr>
        <w:pStyle w:val="Normal"/>
      </w:pPr>
    </w:p>
    <w:p w:rsidR="658CB774" w:rsidP="658CB774" w:rsidRDefault="658CB774" w14:paraId="786DE2DE" w14:textId="70B9232D">
      <w:pPr>
        <w:pStyle w:val="Normal"/>
      </w:pPr>
    </w:p>
    <w:p w:rsidR="658CB774" w:rsidP="658CB774" w:rsidRDefault="658CB774" w14:paraId="6822E73A" w14:textId="21E4C870">
      <w:pPr>
        <w:pStyle w:val="Normal"/>
      </w:pPr>
    </w:p>
    <w:p w:rsidR="658CB774" w:rsidP="658CB774" w:rsidRDefault="658CB774" w14:paraId="5BC11242" w14:textId="238D7750">
      <w:pPr>
        <w:pStyle w:val="Normal"/>
      </w:pPr>
    </w:p>
    <w:p w:rsidR="658CB774" w:rsidP="658CB774" w:rsidRDefault="658CB774" w14:paraId="3ADA8545" w14:textId="52FB81D9">
      <w:pPr>
        <w:pStyle w:val="Normal"/>
      </w:pPr>
    </w:p>
    <w:p w:rsidR="658CB774" w:rsidP="658CB774" w:rsidRDefault="658CB774" w14:paraId="68A17BAB" w14:textId="369C197C">
      <w:pPr>
        <w:pStyle w:val="Normal"/>
      </w:pPr>
    </w:p>
    <w:p w:rsidR="658CB774" w:rsidP="658CB774" w:rsidRDefault="658CB774" w14:paraId="65BD54AE" w14:textId="1D95C694">
      <w:pPr>
        <w:pStyle w:val="Normal"/>
      </w:pPr>
    </w:p>
    <w:p w:rsidR="658CB774" w:rsidP="658CB774" w:rsidRDefault="658CB774" w14:paraId="032594CE" w14:textId="683D97D0">
      <w:pPr>
        <w:pStyle w:val="Normal"/>
      </w:pPr>
    </w:p>
    <w:p w:rsidR="658CB774" w:rsidP="658CB774" w:rsidRDefault="658CB774" w14:paraId="2312CFE6" w14:textId="7AFE6E9D">
      <w:pPr>
        <w:pStyle w:val="Normal"/>
      </w:pPr>
    </w:p>
    <w:p w:rsidR="658CB774" w:rsidP="658CB774" w:rsidRDefault="658CB774" w14:paraId="386FBB1E" w14:textId="64194B64">
      <w:pPr>
        <w:pStyle w:val="Normal"/>
      </w:pPr>
    </w:p>
    <w:p w:rsidR="658CB774" w:rsidP="658CB774" w:rsidRDefault="658CB774" w14:paraId="05EFD6A7" w14:textId="35E401D6">
      <w:pPr>
        <w:pStyle w:val="Normal"/>
      </w:pPr>
    </w:p>
    <w:p w:rsidR="658CB774" w:rsidP="658CB774" w:rsidRDefault="658CB774" w14:paraId="533CF8B7" w14:textId="7673E301">
      <w:pPr>
        <w:pStyle w:val="Normal"/>
      </w:pPr>
    </w:p>
    <w:p w:rsidR="658CB774" w:rsidP="658CB774" w:rsidRDefault="658CB774" w14:paraId="45DE7109" w14:textId="59D8825E">
      <w:pPr>
        <w:pStyle w:val="Normal"/>
      </w:pPr>
    </w:p>
    <w:p w:rsidR="658CB774" w:rsidP="658CB774" w:rsidRDefault="658CB774" w14:paraId="609F83C8" w14:textId="6E1CF51D">
      <w:pPr>
        <w:pStyle w:val="Normal"/>
      </w:pPr>
    </w:p>
    <w:p w:rsidR="658CB774" w:rsidP="658CB774" w:rsidRDefault="658CB774" w14:paraId="4D40F2D9" w14:textId="5CE3D025">
      <w:pPr>
        <w:pStyle w:val="Normal"/>
      </w:pPr>
    </w:p>
    <w:p w:rsidR="658CB774" w:rsidP="658CB774" w:rsidRDefault="658CB774" w14:paraId="60616B08" w14:textId="419D3AC5">
      <w:pPr>
        <w:pStyle w:val="Normal"/>
      </w:pPr>
    </w:p>
    <w:p w:rsidR="658CB774" w:rsidP="62979215" w:rsidRDefault="658CB774" w14:paraId="5BCD6777" w14:textId="13775F06">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658CB774" w:rsidP="62979215" w:rsidRDefault="658CB774" w14:paraId="2A3A2B19" w14:textId="0C55DB22">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658CB774" w:rsidP="62979215" w:rsidRDefault="658CB774" w14:paraId="0BA47583" w14:textId="04205110">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58CB774" w:rsidP="62979215" w:rsidRDefault="658CB774" w14:paraId="0FB313AD" w14:textId="5D5E10D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347B228C" w14:textId="1BCF4DC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3301</w:t>
      </w:r>
    </w:p>
    <w:p w:rsidR="658CB774" w:rsidP="62979215" w:rsidRDefault="658CB774" w14:paraId="4ECAB390" w14:textId="520FB98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0785E47A" w14:textId="76927A96">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further regulating access to public records</w:t>
      </w:r>
    </w:p>
    <w:p w:rsidR="658CB774" w:rsidP="62979215" w:rsidRDefault="658CB774" w14:paraId="40FB171A" w14:textId="5A9F965D">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2D5AB42E" w14:textId="7BFF498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Antonio F. D. Cabral</w:t>
      </w:r>
    </w:p>
    <w:p w:rsidR="658CB774" w:rsidP="62979215" w:rsidRDefault="658CB774" w14:paraId="19E6629E" w14:textId="105BEFD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3FF1BC56" w14:textId="2CCEA35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658CB774" w:rsidP="62979215" w:rsidRDefault="658CB774" w14:paraId="0D9055A0" w14:textId="4045609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5466475A" w14:textId="621C34A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658CB774" w:rsidP="62979215" w:rsidRDefault="658CB774" w14:paraId="4DDDFCA3" w14:textId="18936EE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26DC4A07" w14:textId="407CDAA4">
      <w:pPr>
        <w:spacing w:after="0" w:line="240" w:lineRule="auto"/>
        <w:ind w:left="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 2994): Favorable, referred to House W&amp;M</w:t>
      </w:r>
    </w:p>
    <w:p w:rsidR="658CB774" w:rsidP="62979215" w:rsidRDefault="658CB774" w14:paraId="0EC4FF12" w14:textId="7E403BDC">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(H.3110): Favorable, referred to House W&amp;M</w:t>
      </w:r>
    </w:p>
    <w:p w:rsidR="658CB774" w:rsidP="62979215" w:rsidRDefault="658CB774" w14:paraId="7F377F85" w14:textId="5989C6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24C04981" w14:textId="5DE68076">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658CB774" w:rsidP="62979215" w:rsidRDefault="658CB774" w14:paraId="651662EA" w14:textId="0452A8CA">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7BAF908B" w14:textId="5FE63DDA">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9, Section 4 governs the right of the secretary to appoint a “Supervisor of Public Records”</w:t>
      </w:r>
    </w:p>
    <w:p w:rsidR="658CB774" w:rsidP="62979215" w:rsidRDefault="658CB774" w14:paraId="4C0797EB" w14:textId="5C81F1FF">
      <w:pPr>
        <w:spacing w:after="0" w:line="240" w:lineRule="auto"/>
        <w:ind w:left="288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66, Section 1 governs public records</w:t>
      </w:r>
    </w:p>
    <w:p w:rsidR="658CB774" w:rsidP="62979215" w:rsidRDefault="658CB774" w14:paraId="0132A7CD" w14:textId="1BC9683D">
      <w:pPr>
        <w:spacing w:after="0" w:line="240" w:lineRule="auto"/>
        <w:ind w:left="288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30A</w:t>
      </w:r>
    </w:p>
    <w:p w:rsidR="658CB774" w:rsidP="62979215" w:rsidRDefault="658CB774" w14:paraId="57F7D7B7" w14:textId="3FF808A1">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Chapter 66, Section 10 governs copies of records and inspection or </w:t>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copy requests. </w:t>
      </w:r>
    </w:p>
    <w:p w:rsidR="658CB774" w:rsidP="62979215" w:rsidRDefault="658CB774" w14:paraId="6D79A979" w14:textId="718D36DB">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66, Section 15 governs penalties</w:t>
      </w:r>
    </w:p>
    <w:p w:rsidR="658CB774" w:rsidP="62979215" w:rsidRDefault="658CB774" w14:paraId="5C650B53" w14:textId="542C84D9">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of chapter 447 of the acts of 1947 govern the publication </w:t>
      </w:r>
      <w:r>
        <w:tab/>
      </w: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the substance of debates in the Boston City Council</w:t>
      </w:r>
    </w:p>
    <w:p w:rsidR="658CB774" w:rsidP="62979215" w:rsidRDefault="658CB774" w14:paraId="2DE889FF" w14:textId="6EDEFB02">
      <w:pPr>
        <w:spacing w:after="0" w:line="240" w:lineRule="auto"/>
        <w:ind w:left="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5FBFC4E3" w14:textId="6720D592">
      <w:pPr>
        <w:spacing w:after="0" w:line="240" w:lineRule="auto"/>
        <w:ind w:left="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SUMMARY</w:t>
      </w:r>
    </w:p>
    <w:p w:rsidR="658CB774" w:rsidP="62979215" w:rsidRDefault="658CB774" w14:paraId="70B7EC55" w14:textId="2662933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Amends various laws related to the classification and maintenance of public records, including chapter 66; eliminates the secretary of state's authority to appoint a supervisor of public records; establishes a public records division in the secretary of state's office, governed by a commission of public records; regulates the membership of the 5 person commission; prohibits commission members from serving in public office during their term of for one year beyond; requires the commission to hire a supervisor of public records; requires the supervisor of public records to ensure the keeping and preservation of records of the commonwealth, municipalities, counties and religious organizations as required by law; allows public records requests to be submitted electronically if a secure system for receiving requests exists; regulates compliance actions for orders directing custodians to produce records; establishes and regulates the membership and operation of the division of public records appeals in the division of administrative law appeals, for the purpose of hearing appeals related to the release or withholding of public records; imposes fines between $500 and $5,000, up to one year imprisonment or both for the removal, alteration, defacing, mutilation or destruction of public records; imposes a fine up to $500 for public officers who refuse to perform duties related to public records.</w:t>
      </w:r>
    </w:p>
    <w:p w:rsidR="658CB774" w:rsidP="62979215" w:rsidRDefault="658CB774" w14:paraId="444EC03A" w14:textId="6AC15F5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3E3498BC" w14:textId="0363BCC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1. Repeals Chapter 9, Section 4, pertaining to right of the secretary to appoint a supervisor of public records. </w:t>
      </w:r>
    </w:p>
    <w:p w:rsidR="658CB774" w:rsidP="62979215" w:rsidRDefault="658CB774" w14:paraId="3442D189" w14:textId="2804254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7159C876" w14:textId="6F3BE2D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2. Strikes out and replaces Chapter 66, Section 1. This new section would create a commission of public records to govern the division of public records. This commission will be composed of five members who each will serve for five years. This section also describes how commission members are nominated and stipulations on who can be in the position.</w:t>
      </w:r>
    </w:p>
    <w:p w:rsidR="658CB774" w:rsidP="62979215" w:rsidRDefault="658CB774" w14:paraId="7748E517" w14:textId="65D1324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1277827D" w14:textId="1B66481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3. Inserts after Section 1A, Section 2, which provides that the supervisor to public records shall ensure that the records are in the correct condition required by law for secure preservation and may expend for this purpose as necessary from the amount appropriated for expenses. The supervisor to public records shall adopt regulations of 30A to implement this chapter. </w:t>
      </w:r>
    </w:p>
    <w:p w:rsidR="658CB774" w:rsidP="62979215" w:rsidRDefault="658CB774" w14:paraId="4C1648AC" w14:textId="2818A9B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68734BD5" w14:textId="65256D5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4. Strikes out Section 10, Chapter 66, subsection b and interest a new subsection. This updated subsection includes electronic copy/inspection requests under the list of requests that the custodian of the public record must comply with, additionally what to do if the records is maintained electronically. If the custodian fails to comply, even after supervisor intervention, the supervisor must notify the AG or appropriate district attorney. If the appropriate district attorney or AG fail to achieve enforcement within 60 days, the supervisor may seek compliance through section 10A. This section does not limit administrative or judicial remedies. If the custodian still fails to comply, the Supreme Judicial or Superior Court will have jurisdiction over the complaint. </w:t>
      </w:r>
    </w:p>
    <w:p w:rsidR="658CB774" w:rsidP="62979215" w:rsidRDefault="658CB774" w14:paraId="3FD73A6C" w14:textId="513E75C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01A52584" w14:textId="34609A7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5. Inserts a new section after section 10, section 10A. This section creates a Division of Public Record Appeals. Furthermore, it describes the positions within this division, qualifications for appointment, and the powers and responsibilities of the division. </w:t>
      </w:r>
    </w:p>
    <w:p w:rsidR="658CB774" w:rsidP="62979215" w:rsidRDefault="658CB774" w14:paraId="38472C51" w14:textId="60CD8F2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38CC1D6C" w14:textId="6D0A802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6. This section raises fines from between $10-$500 for a violation to $500-$5,000. It also raises the fine for public officer from no more than $20/month to a fine of no more than $500/month based on the length of violation. </w:t>
      </w:r>
    </w:p>
    <w:p w:rsidR="658CB774" w:rsidP="62979215" w:rsidRDefault="658CB774" w14:paraId="5078BE31" w14:textId="4B0052B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58CB774" w:rsidP="62979215" w:rsidRDefault="658CB774" w14:paraId="3405ACB7" w14:textId="395AA6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979215" w:rsidR="2D5998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7. Amends chapter 447, section 1 of the acts of 1947 by striking out “…providing, that the substance of debates by and among the members of the city council shall not be so published or published elsewhere at the expense of said city”.</w:t>
      </w:r>
    </w:p>
    <w:p w:rsidR="658CB774" w:rsidP="658CB774" w:rsidRDefault="658CB774" w14:paraId="7B2B6AFB" w14:textId="119600B4">
      <w:pPr>
        <w:pStyle w:val="Normal"/>
      </w:pPr>
    </w:p>
    <w:p w:rsidR="1D51D28C" w:rsidP="1D51D28C" w:rsidRDefault="1D51D28C" w14:paraId="44D8F168" w14:textId="08E043BC">
      <w:pPr>
        <w:pStyle w:val="Normal"/>
      </w:pPr>
    </w:p>
    <w:p w:rsidR="1D51D28C" w:rsidP="1D51D28C" w:rsidRDefault="1D51D28C" w14:paraId="0990818B" w14:textId="307F704F">
      <w:pPr>
        <w:pStyle w:val="Normal"/>
      </w:pPr>
    </w:p>
    <w:p w:rsidR="1D51D28C" w:rsidP="1D51D28C" w:rsidRDefault="1D51D28C" w14:paraId="289D6195" w14:textId="752FBF56">
      <w:pPr>
        <w:pStyle w:val="Normal"/>
      </w:pPr>
    </w:p>
    <w:p w:rsidR="1D51D28C" w:rsidP="1D51D28C" w:rsidRDefault="1D51D28C" w14:paraId="34EC16A1" w14:textId="7D535575">
      <w:pPr>
        <w:pStyle w:val="Normal"/>
      </w:pPr>
    </w:p>
    <w:p w:rsidR="1D51D28C" w:rsidP="1D51D28C" w:rsidRDefault="1D51D28C" w14:paraId="624ED1F1" w14:textId="3BDDAEA0">
      <w:pPr>
        <w:pStyle w:val="Normal"/>
      </w:pPr>
    </w:p>
    <w:p w:rsidR="1D51D28C" w:rsidP="1D51D28C" w:rsidRDefault="1D51D28C" w14:paraId="65C25125" w14:textId="1F1BE8B8">
      <w:pPr>
        <w:pStyle w:val="Normal"/>
      </w:pPr>
    </w:p>
    <w:p w:rsidR="1D51D28C" w:rsidP="1D51D28C" w:rsidRDefault="1D51D28C" w14:paraId="44913261" w14:textId="4981E0F1">
      <w:pPr>
        <w:pStyle w:val="Normal"/>
      </w:pPr>
    </w:p>
    <w:p w:rsidR="09218637" w:rsidP="1D51D28C" w:rsidRDefault="09218637" w14:paraId="2CE35F1D" w14:textId="11E225E5">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09218637" w:rsidP="1D51D28C" w:rsidRDefault="09218637" w14:paraId="00588719" w14:textId="47D87EC7">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53B7317E" w14:textId="04C1EF21">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67516C7D" w14:textId="01DBB4A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5ED139AF" w14:textId="29CCBF5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3316</w:t>
      </w:r>
    </w:p>
    <w:p w:rsidR="1D51D28C" w:rsidP="1D51D28C" w:rsidRDefault="1D51D28C" w14:paraId="37D74E79" w14:textId="54A316E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789DBB76" w14:textId="52685004">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to promote budget transparency and the public’s right to know</w:t>
      </w:r>
    </w:p>
    <w:p w:rsidR="1D51D28C" w:rsidP="1D51D28C" w:rsidRDefault="1D51D28C" w14:paraId="192560B5" w14:textId="21066435">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678C37AA" w14:textId="6638F76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Carol Doherty</w:t>
      </w:r>
    </w:p>
    <w:p w:rsidR="1D51D28C" w:rsidP="1D51D28C" w:rsidRDefault="1D51D28C" w14:paraId="2671F886" w14:textId="7DA4F74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148AA584" w14:textId="67EE6DF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294268D7" w14:textId="58EC0C6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7FEA9B24" w14:textId="56EAE4D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6527164A" w14:textId="4E1B2E6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769288F7" w14:textId="76B7722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 3015): Reported favorably, Referred to HWM</w:t>
      </w:r>
    </w:p>
    <w:p w:rsidR="09218637" w:rsidP="1D51D28C" w:rsidRDefault="09218637" w14:paraId="7A24BC4D" w14:textId="634E0CEA">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 3123): Reported favorably, Referred to HWM</w:t>
      </w:r>
    </w:p>
    <w:p w:rsidR="1D51D28C" w:rsidP="1D51D28C" w:rsidRDefault="1D51D28C" w14:paraId="2BD9CD8F" w14:textId="62653FD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217B2CF0" w14:textId="42EC807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r>
        <w:tab/>
      </w:r>
    </w:p>
    <w:p w:rsidR="1D51D28C" w:rsidP="1D51D28C" w:rsidRDefault="1D51D28C" w14:paraId="0096C3E6" w14:textId="6464624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227CE537" w14:textId="34DCED0B">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10: Department of the State Treasurer</w:t>
      </w:r>
    </w:p>
    <w:p w:rsidR="1D51D28C" w:rsidP="1D51D28C" w:rsidRDefault="1D51D28C" w14:paraId="58CB5607" w14:textId="19BE385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128E31D8" w14:textId="0853A7F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09218637" w:rsidP="1D51D28C" w:rsidRDefault="09218637" w14:paraId="2D3E0F31" w14:textId="7B19BDC5">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Inserts a new section into chapter 10. Each year the treasurer with the secretary of state shall mail a summary to every MA taxpayer that shows the total amount of income tax paid to the federal government by MA taxpayers and the dollars appropriated in the prior year’s congressional discretionary budget to housing, education, healthcare, public transit, biomedical research, veterans services, food stamps and assistance, environmental protection, and defense spending. The summary shall also include the commonwealth’s annual budget for the prior fiscal year and display the same allocations as the federal summary.</w:t>
      </w:r>
    </w:p>
    <w:p w:rsidR="1D51D28C" w:rsidP="1D51D28C" w:rsidRDefault="1D51D28C" w14:paraId="1623E6BF" w14:textId="6FBBC12A">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9218637" w:rsidP="1D51D28C" w:rsidRDefault="09218637" w14:paraId="14CE824B" w14:textId="18980AF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information may also be </w:t>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acquired</w:t>
      </w:r>
      <w:r w:rsidRPr="1D51D28C" w:rsidR="092186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a nonpartisan, third-party organization that normally compiles this data. </w:t>
      </w:r>
    </w:p>
    <w:p w:rsidR="1D51D28C" w:rsidP="1D51D28C" w:rsidRDefault="1D51D28C" w14:paraId="6DA413AA" w14:textId="678D6911">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ECEFEF7" w14:textId="57A6644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889C2DA" w14:textId="0F65D37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6244193" w14:textId="1380B46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F87DF36" w14:textId="19A37342">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9031C5F" w14:textId="1CB4DF14">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E07922B" w14:textId="287155D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1B5D674" w14:textId="71BAA7F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A46C193" w14:textId="54B61F3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30EC0EA1" w14:textId="112689DD">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817287F" w14:textId="570D1B0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3D94E9F" w14:textId="1B3C3ED2">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2FDF9E2" w14:textId="26D080F3">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5F62965A" w14:textId="0A7EAD8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32436A7B" w:rsidP="1D51D28C" w:rsidRDefault="32436A7B" w14:paraId="0C9DA81B" w14:textId="40B4BDC3">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5E6D5FE8" w14:textId="3535E2E6">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6FCD6970" w14:textId="3614B31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100B6390" w14:textId="066F47E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3335</w:t>
      </w:r>
    </w:p>
    <w:p w:rsidR="1D51D28C" w:rsidP="1D51D28C" w:rsidRDefault="1D51D28C" w14:paraId="38420223" w14:textId="5A5FBEF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1340C010" w14:textId="0F1859FC">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relating to access to public records</w:t>
      </w:r>
    </w:p>
    <w:p w:rsidR="1D51D28C" w:rsidP="1D51D28C" w:rsidRDefault="1D51D28C" w14:paraId="51A0C60E" w14:textId="04831361">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264711DD" w14:textId="50D2137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Representatives Sean Garballey &amp; Mindy Domb</w:t>
      </w:r>
    </w:p>
    <w:p w:rsidR="1D51D28C" w:rsidP="1D51D28C" w:rsidRDefault="1D51D28C" w14:paraId="1DA12115" w14:textId="61A840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342BF83B" w14:textId="3B1577B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6FC4F661" w14:textId="39A420B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329C37B2" w14:textId="70015FF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6BE8D602" w14:textId="6DA7384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3EF48447" w14:textId="148E53CB">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(H3033): Reported favorably, Referred to HWM, Reported favorably with an amendment H4527, Referred to House Steering, New draft H4527</w:t>
      </w:r>
    </w:p>
    <w:p w:rsidR="1D51D28C" w:rsidP="1D51D28C" w:rsidRDefault="1D51D28C" w14:paraId="1BF14234" w14:textId="1AA42E8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668FAA43" w14:textId="6D0A64D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S2102 (Sen. Barrett – Identical) </w:t>
      </w:r>
    </w:p>
    <w:p w:rsidR="1D51D28C" w:rsidP="1D51D28C" w:rsidRDefault="1D51D28C" w14:paraId="3BD05B06" w14:textId="5041DC7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6C88C20E" w14:textId="505325E0">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7 of Chapter 66: Custody of old and other records  </w:t>
      </w:r>
    </w:p>
    <w:p w:rsidR="1D51D28C" w:rsidP="1D51D28C" w:rsidRDefault="1D51D28C" w14:paraId="360BA027" w14:textId="196ED17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2436A7B" w:rsidP="1D51D28C" w:rsidRDefault="32436A7B" w14:paraId="673930F1" w14:textId="2824E7F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32436A7B" w:rsidP="1D51D28C" w:rsidRDefault="32436A7B" w14:paraId="68456047" w14:textId="0813CE9A">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2436A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Inserts a new paragraph at the end of section 7. All records held by the state secretary from state institutions for people with intellectual or developmental disabilities or mental health conditions shall be available to the public for copying if it has been 75 years since the creation of the record.</w:t>
      </w:r>
    </w:p>
    <w:p w:rsidR="1D51D28C" w:rsidP="1D51D28C" w:rsidRDefault="1D51D28C" w14:paraId="521267B2" w14:textId="65B98E60">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E1A35AC" w14:textId="7CA22AA7">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4244254" w14:textId="7139D656">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FE3F18A" w14:textId="2B4403DB">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3B596D4" w14:textId="3399F0E3">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0DD98CD" w14:textId="1EEF56B0">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10E01BE" w14:textId="507784F5">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09E88B7" w14:textId="287AFA79">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55A9803" w14:textId="1F608E39">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168FE93" w14:textId="45EC0C45">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F1902C3" w14:textId="50101B1A">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3A383339" w14:textId="3A6498F1">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667DE19" w14:textId="671A0F7E">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6CE1ABD" w14:textId="57727807">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EBEE76D" w14:textId="4776D82D">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456957C" w14:textId="493CDFF3">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E1ED9AB" w14:textId="6B22B87F">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3251AA18" w14:textId="7E11953F">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1DE0117" w14:textId="03D0D646">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B0D5127" w:rsidP="1D51D28C" w:rsidRDefault="3B0D5127" w14:paraId="5787DAB1" w14:textId="2DFA5880">
      <w:pPr>
        <w:pBdr>
          <w:bottom w:val="single" w:color="000000" w:sz="12" w:space="1"/>
        </w:pBdr>
        <w:spacing w:before="8" w:after="0" w:line="240" w:lineRule="auto"/>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Joint Committee on State Administration and Regulatory Oversight </w:t>
      </w:r>
    </w:p>
    <w:p w:rsidR="3B0D5127" w:rsidP="1D51D28C" w:rsidRDefault="3B0D5127" w14:paraId="640B2566" w14:textId="5F50A970">
      <w:pPr>
        <w:pBdr>
          <w:bottom w:val="single" w:color="000000" w:sz="12" w:space="1"/>
        </w:pBdr>
        <w:spacing w:before="8" w:after="0" w:line="240" w:lineRule="auto"/>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3F2F4002" w14:textId="415BB7B4">
      <w:pPr>
        <w:widowControl w:val="0"/>
        <w:spacing w:before="1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B0D5127" w:rsidP="1D51D28C" w:rsidRDefault="3B0D5127" w14:paraId="49B9A9ED" w14:textId="5E4C5691">
      <w:pPr>
        <w:tabs>
          <w:tab w:val="left" w:leader="none" w:pos="2879"/>
        </w:tabs>
        <w:spacing w:before="1"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3345</w:t>
      </w:r>
    </w:p>
    <w:p w:rsidR="3B0D5127" w:rsidP="1D51D28C" w:rsidRDefault="3B0D5127" w14:paraId="593ABFEB" w14:textId="37342AE7">
      <w:pPr>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 Act designating Blanding's turtle as the official turtle of the </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Commonwealth</w:t>
      </w:r>
    </w:p>
    <w:p w:rsidR="3B0D5127" w:rsidP="1D51D28C" w:rsidRDefault="3B0D5127" w14:paraId="5591F5E1" w14:textId="7FB4A40C">
      <w:pPr>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Kate Hogan</w:t>
      </w:r>
    </w:p>
    <w:p w:rsidR="3B0D5127" w:rsidP="1D51D28C" w:rsidRDefault="3B0D5127" w14:paraId="2DDDC00D" w14:textId="121B63E0">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3B0D5127" w:rsidP="1D51D28C" w:rsidRDefault="3B0D5127" w14:paraId="4C06B111" w14:textId="7E05B5AB">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3B0D5127" w:rsidP="1D51D28C" w:rsidRDefault="3B0D5127" w14:paraId="7A0A332D" w14:textId="0D80C6C9">
      <w:pPr>
        <w:pStyle w:val="Heading3"/>
        <w:keepNext w:val="1"/>
        <w:keepLines w:val="1"/>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 3046): Study</w:t>
      </w:r>
    </w:p>
    <w:p w:rsidR="3B0D5127" w:rsidP="1D51D28C" w:rsidRDefault="3B0D5127" w14:paraId="127945D8" w14:textId="6E1D098E">
      <w:pPr>
        <w:keepNext w:val="1"/>
        <w:keepLines w:val="1"/>
        <w:widowControl w:val="0"/>
        <w:tabs>
          <w:tab w:val="left" w:leader="none" w:pos="2879"/>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2021-22 (H. 3164): Study</w:t>
      </w:r>
    </w:p>
    <w:p w:rsidR="3B0D5127" w:rsidP="1D51D28C" w:rsidRDefault="3B0D5127" w14:paraId="5CCF5637" w14:textId="03F6C94F">
      <w:pPr>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3B0D5127" w:rsidP="1D51D28C" w:rsidRDefault="3B0D5127" w14:paraId="2B313CA9" w14:textId="06035D00">
      <w:pPr>
        <w:pStyle w:val="Heading2"/>
        <w:keepNext w:val="1"/>
        <w:keepLines w:val="1"/>
        <w:widowControl w:val="0"/>
        <w:spacing w:before="275"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01A6B030" w14:textId="74DC2A1A">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B0D5127" w:rsidP="1D51D28C" w:rsidRDefault="3B0D5127" w14:paraId="20064E1A" w14:textId="1CDA9F14">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r>
        <w:tab/>
      </w:r>
    </w:p>
    <w:p w:rsidR="3B0D5127" w:rsidP="1D51D28C" w:rsidRDefault="3B0D5127" w14:paraId="460FCBFB" w14:textId="532441C2">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3B0D51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would designate the Blanding’s turtle as the official turtle of the Commonwealth.</w:t>
      </w:r>
    </w:p>
    <w:p w:rsidR="1D51D28C" w:rsidP="1D51D28C" w:rsidRDefault="1D51D28C" w14:paraId="1ED27712" w14:textId="47B850F3">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FCBF39D" w14:textId="191F91D5">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30FA8EC" w14:textId="17287299">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3595644" w14:textId="0ABFD178">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150DCB6" w14:textId="06C556D6">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92FFACC" w14:textId="30D82F12">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64C9671" w14:textId="07A7D6A5">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1F87632" w14:textId="142F39D1">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4C05E3B" w14:textId="36B8F8C1">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2953D7F" w14:textId="0D8994FC">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0796FB9" w14:textId="7A5D1E90">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D11C3B4" w14:textId="28148F19">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374CADEB" w14:textId="6F5A8EA2">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FB5D7C8" w14:textId="4CC25EA7">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0026A15" w14:textId="21D676C4">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52C9BBE" w14:textId="38967730">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776DF3E" w14:textId="5D6015B4">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37429B3" w14:textId="10D655A2">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6C67CEBB" w14:textId="5AC1010B">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ADA0F0B" w14:textId="6FD2C317">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5761088" w14:textId="7F400562">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43D3494C" w14:textId="27847205">
      <w:pPr>
        <w:spacing w:after="2"/>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55619BE2" w:rsidP="1D51D28C" w:rsidRDefault="55619BE2" w14:paraId="1BF7FAFC" w14:textId="483138F4">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4BDDCFB9" w14:textId="4C2B31D6">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7E56F6CF" w14:textId="0682626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47546D2E" w14:textId="6D345CC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3358</w:t>
      </w:r>
    </w:p>
    <w:p w:rsidR="1D51D28C" w:rsidP="1D51D28C" w:rsidRDefault="1D51D28C" w14:paraId="6F8EA3C4" w14:textId="4BE68A8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0DC8F268" w14:textId="1825191B">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establishing building trades recovery week</w:t>
      </w:r>
    </w:p>
    <w:p w:rsidR="1D51D28C" w:rsidP="1D51D28C" w:rsidRDefault="1D51D28C" w14:paraId="3FC2718D" w14:textId="19AAC43F">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73AFB15C" w14:textId="3BD349F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Representatives Daniel Hunt and David Biele </w:t>
      </w:r>
    </w:p>
    <w:p w:rsidR="55619BE2" w:rsidP="1D51D28C" w:rsidRDefault="55619BE2" w14:paraId="47EB8D15" w14:textId="346BFCB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5619BE2" w:rsidP="1D51D28C" w:rsidRDefault="55619BE2" w14:paraId="384011D6" w14:textId="5B04327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6D53E867" w14:textId="5BC1B1C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61DA9BA2" w14:textId="40DBA8B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243D0602" w14:textId="2D18A03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299FCB32" w14:textId="046533AF">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 3058): reported favorably, referred to House Steering</w:t>
      </w:r>
    </w:p>
    <w:p w:rsidR="55619BE2" w:rsidP="1D51D28C" w:rsidRDefault="55619BE2" w14:paraId="1DF035EC" w14:textId="079311AE">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 3177): reported favorably, referred to House Steering</w:t>
      </w:r>
    </w:p>
    <w:p w:rsidR="1D51D28C" w:rsidP="1D51D28C" w:rsidRDefault="1D51D28C" w14:paraId="334A66C4" w14:textId="3B7E9BF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264C948C" w14:textId="79F4847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S2110 (Sen. Nick Collins - Identical)</w:t>
      </w:r>
    </w:p>
    <w:p w:rsidR="1D51D28C" w:rsidP="1D51D28C" w:rsidRDefault="1D51D28C" w14:paraId="79506FED" w14:textId="2C32706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207D39D2" w14:textId="6817DF97">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6: Governor’s role, duties, and responsibilities</w:t>
      </w:r>
    </w:p>
    <w:p w:rsidR="1D51D28C" w:rsidP="1D51D28C" w:rsidRDefault="1D51D28C" w14:paraId="27AF845B" w14:textId="22388C1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619BE2" w:rsidP="1D51D28C" w:rsidRDefault="55619BE2" w14:paraId="10FE6665" w14:textId="7CDF4DE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55619BE2" w:rsidP="1D51D28C" w:rsidRDefault="55619BE2" w14:paraId="6731283A" w14:textId="0FB935F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legislation would </w:t>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w:t>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issuance of an annual proclamation by the Governor to </w:t>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designate</w:t>
      </w:r>
      <w:r w:rsidRPr="1D51D28C" w:rsidR="55619B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last week in April as Building Trades Recovery Week.</w:t>
      </w:r>
    </w:p>
    <w:p w:rsidR="1D51D28C" w:rsidP="1D51D28C" w:rsidRDefault="1D51D28C" w14:paraId="6C3E6521" w14:textId="072BFFAE">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38E7A7A" w14:textId="02D135ED">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65872BA" w14:textId="18DC608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9798192" w14:textId="6D9839C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5B30768" w14:textId="6F4C22E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3D772BEB" w14:textId="28B7CEA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EFB5D50" w14:textId="05ECD556">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FA199ED" w14:textId="40DBA456">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5B4F257" w14:textId="469A686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BEDAB9D" w14:textId="66EB58C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CAC6DEF" w14:textId="37E2E835">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693FCAC" w14:textId="24F9B0EB">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0A4D03C" w14:textId="1D8C29E1">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48F08AA" w14:textId="0025E88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718F511" w14:textId="36960CE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948B604" w14:textId="54803935">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05EDD3F" w14:textId="5832196D">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59CB967" w14:textId="21D881C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70C5266E" w14:textId="503C6CFD">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DA0F3AB" w14:textId="6CE3393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1E76DFBE" w14:textId="7A5ADF0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4E06C612" w14:textId="56943424">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FA4AEB" w:rsidP="1D51D28C" w:rsidRDefault="25FA4AEB" w14:paraId="05DE8E7F" w14:textId="6CD48FC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w:t>
      </w:r>
    </w:p>
    <w:p w:rsidR="25FA4AEB" w:rsidP="1D51D28C" w:rsidRDefault="25FA4AEB" w14:paraId="444F3199" w14:textId="4E6DD87A">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w:t>
      </w:r>
    </w:p>
    <w:p w:rsidR="25FA4AEB" w:rsidP="1D51D28C" w:rsidRDefault="25FA4AEB" w14:paraId="14C8785E" w14:textId="67E0A9CD">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w:t>
      </w:r>
    </w:p>
    <w:p w:rsidR="25FA4AEB" w:rsidP="1D51D28C" w:rsidRDefault="25FA4AEB" w14:paraId="04309828" w14:textId="0DDAD71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6DEA47C6" w14:textId="1CE06EE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3364 </w:t>
      </w:r>
    </w:p>
    <w:p w:rsidR="25FA4AEB" w:rsidP="1D51D28C" w:rsidRDefault="25FA4AEB" w14:paraId="597CEB4A" w14:textId="5F23E36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5964AA64" w14:textId="44F7AF30">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online posting of CMRs </w:t>
      </w:r>
    </w:p>
    <w:p w:rsidR="25FA4AEB" w:rsidP="1D51D28C" w:rsidRDefault="25FA4AEB" w14:paraId="60745FD7" w14:textId="38389290">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41B52D02" w14:textId="1B9E86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Bradley Jones, Jr. </w:t>
      </w:r>
    </w:p>
    <w:p w:rsidR="25FA4AEB" w:rsidP="1D51D28C" w:rsidRDefault="25FA4AEB" w14:paraId="0FDE02C7" w14:textId="34BC573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236E6645" w14:textId="046AB34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June 24, 2025</w:t>
      </w:r>
    </w:p>
    <w:p w:rsidR="1D51D28C" w:rsidP="1D51D28C" w:rsidRDefault="1D51D28C" w14:paraId="6F91106C" w14:textId="3AA8C96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FA4AEB" w:rsidP="1D51D28C" w:rsidRDefault="25FA4AEB" w14:paraId="1CA95198" w14:textId="7C1506E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25FA4AEB" w:rsidP="1D51D28C" w:rsidRDefault="25FA4AEB" w14:paraId="5DEAEAFD" w14:textId="49784CB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7D36F5B6" w14:textId="115DA0C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(H3064): Reported favorably, Referred to HWM</w:t>
      </w:r>
    </w:p>
    <w:p w:rsidR="25FA4AEB" w:rsidP="1D51D28C" w:rsidRDefault="25FA4AEB" w14:paraId="10BF9432" w14:textId="371E6C84">
      <w:pPr>
        <w:spacing w:after="0" w:line="240" w:lineRule="auto"/>
        <w:ind w:left="2160"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(H3180): Reported favorably, Referred to HWM</w:t>
      </w:r>
      <w:r>
        <w:tab/>
      </w:r>
    </w:p>
    <w:p w:rsidR="1D51D28C" w:rsidP="1D51D28C" w:rsidRDefault="1D51D28C" w14:paraId="50415C6F" w14:textId="7650D1AA">
      <w:pPr>
        <w:spacing w:after="0" w:line="240" w:lineRule="auto"/>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FA4AEB" w:rsidP="1D51D28C" w:rsidRDefault="25FA4AEB" w14:paraId="3672A8D9" w14:textId="03BE41B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2E71BFDD" w14:textId="3CC2B91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FA4AEB" w:rsidP="1D51D28C" w:rsidRDefault="25FA4AEB" w14:paraId="046F855C" w14:textId="7EE32D42">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 </w:t>
      </w:r>
      <w:r>
        <w:tab/>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30: General provisions relative to state departments, commissions, officers, and employees</w:t>
      </w:r>
    </w:p>
    <w:p w:rsidR="25FA4AEB" w:rsidP="1D51D28C" w:rsidRDefault="25FA4AEB" w14:paraId="0282216F" w14:textId="31B5205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62AF8E43" w14:textId="22E4629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w:rsidR="25FA4AEB" w:rsidP="1D51D28C" w:rsidRDefault="25FA4AEB" w14:paraId="023E6602" w14:textId="05E6FAC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5FA4A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Inserts a new section into chapter 30 and requires each agency to post all relevant Code of Massachusetts Regulations (CMR) on the agency website and to update them annually by June 30 of each year.  This will go into effect on July 1, 2027. </w:t>
      </w:r>
    </w:p>
    <w:p w:rsidR="1D51D28C" w:rsidP="1D51D28C" w:rsidRDefault="1D51D28C" w14:paraId="5D4A7D02" w14:textId="7BD5C9A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RDefault="1D51D28C" w14:paraId="60B57A3A" w14:textId="397A4D41">
      <w:r>
        <w:br w:type="page"/>
      </w:r>
    </w:p>
    <w:p w:rsidR="0BD10CE1" w:rsidP="1D51D28C" w:rsidRDefault="0BD10CE1" w14:paraId="0FE323DD" w14:textId="77CEFF01">
      <w:pPr>
        <w:pBdr>
          <w:bottom w:val="single" w:color="000000" w:sz="12" w:space="1"/>
        </w:pBdr>
        <w:spacing w:before="8"/>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Joint Committee on State Administration and Regulatory Oversight </w:t>
      </w:r>
    </w:p>
    <w:p w:rsidR="0BD10CE1" w:rsidP="1D51D28C" w:rsidRDefault="0BD10CE1" w14:paraId="0A049E5F" w14:textId="209590C0">
      <w:pPr>
        <w:pBdr>
          <w:bottom w:val="single" w:color="000000" w:sz="12" w:space="1"/>
        </w:pBdr>
        <w:spacing w:before="8"/>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0972433D" w14:textId="215225F3">
      <w:pPr>
        <w:widowControl w:val="0"/>
        <w:spacing w:before="1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D10CE1" w:rsidP="1D51D28C" w:rsidRDefault="0BD10CE1" w14:paraId="75CE72FD" w14:textId="5182A953">
      <w:pPr>
        <w:tabs>
          <w:tab w:val="left" w:leader="none" w:pos="2879"/>
        </w:tabs>
        <w:spacing w:befor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3373</w:t>
      </w:r>
    </w:p>
    <w:p w:rsidR="0BD10CE1" w:rsidP="1D51D28C" w:rsidRDefault="0BD10CE1" w14:paraId="43D52C2A" w14:textId="3F2FAD35">
      <w:pPr>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the official frog of the Commonwealth</w:t>
      </w:r>
    </w:p>
    <w:p w:rsidR="0BD10CE1" w:rsidP="1D51D28C" w:rsidRDefault="0BD10CE1" w14:paraId="524D8A2D" w14:textId="63E8C6C6">
      <w:pPr>
        <w:tabs>
          <w:tab w:val="left" w:leader="none" w:pos="2879"/>
        </w:tabs>
        <w:spacing w:before="2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Michael Kushmerek</w:t>
      </w:r>
    </w:p>
    <w:p w:rsidR="0BD10CE1" w:rsidP="1D51D28C" w:rsidRDefault="0BD10CE1" w14:paraId="6A4AB85D" w14:textId="4895B17E">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0BD10CE1" w:rsidP="1D51D28C" w:rsidRDefault="0BD10CE1" w14:paraId="193F6B12" w14:textId="2700F152">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0BD10CE1" w:rsidP="1D51D28C" w:rsidRDefault="0BD10CE1" w14:paraId="67BEBB73" w14:textId="69D73642">
      <w:pPr>
        <w:pStyle w:val="Heading3"/>
        <w:keepNext w:val="1"/>
        <w:keepLines w:val="1"/>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0BD10CE1" w:rsidP="1D51D28C" w:rsidRDefault="0BD10CE1" w14:paraId="685CC784" w14:textId="0BFCACC7">
      <w:pPr>
        <w:tabs>
          <w:tab w:val="left" w:leader="none" w:pos="2879"/>
        </w:tabs>
        <w:spacing w:before="2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0BD10CE1" w:rsidP="1D51D28C" w:rsidRDefault="0BD10CE1" w14:paraId="5CBC12DB" w14:textId="66E7DD98">
      <w:pPr>
        <w:pStyle w:val="Heading2"/>
        <w:keepNext w:val="1"/>
        <w:keepLines w:val="1"/>
        <w:widowControl w:val="0"/>
        <w:spacing w:before="275"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26E7AE93" w14:textId="7B76F5E0">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D10CE1" w:rsidP="1D51D28C" w:rsidRDefault="0BD10CE1" w14:paraId="1713DEA8" w14:textId="053F8471">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0BD10CE1" w:rsidP="1D51D28C" w:rsidRDefault="0BD10CE1" w14:paraId="50294BF9" w14:textId="092583F6">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BD10C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would designate the Spring Peeper as the official frog of the Commonwealth.</w:t>
      </w:r>
      <w:r>
        <w:tab/>
      </w:r>
    </w:p>
    <w:p w:rsidR="1D51D28C" w:rsidP="1D51D28C" w:rsidRDefault="1D51D28C" w14:paraId="6BE35C7B" w14:textId="240FA9AB">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RDefault="1D51D28C" w14:paraId="5C7008EC" w14:textId="4BF6E559">
      <w:r>
        <w:br w:type="page"/>
      </w:r>
    </w:p>
    <w:p w:rsidR="5A944927" w:rsidP="1D51D28C" w:rsidRDefault="5A944927" w14:paraId="17DA425A" w14:textId="6821FD9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5A944927" w:rsidP="1D51D28C" w:rsidRDefault="5A944927" w14:paraId="181B2024" w14:textId="33BDD879">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5C00EF2E" w14:textId="225BB5D9">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24A72E51" w14:textId="024AC50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05B829D2" w14:textId="6EE5BE3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3377</w:t>
      </w:r>
    </w:p>
    <w:p w:rsidR="1D51D28C" w:rsidP="1D51D28C" w:rsidRDefault="1D51D28C" w14:paraId="2872127F" w14:textId="4F9C3F9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401C6A96" w14:textId="2AA06B20">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relative to microfilm</w:t>
      </w:r>
    </w:p>
    <w:p w:rsidR="1D51D28C" w:rsidP="1D51D28C" w:rsidRDefault="1D51D28C" w14:paraId="547F18AC" w14:textId="5DB6E9BB">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7E8A38A3" w14:textId="42D3765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Representatives David LeBoeuf and Thomas Moakley</w:t>
      </w:r>
    </w:p>
    <w:p w:rsidR="1D51D28C" w:rsidP="1D51D28C" w:rsidRDefault="1D51D28C" w14:paraId="4A58F003" w14:textId="5A8D356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6010C6D8" w14:textId="2F534B1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1D5C0DE4" w14:textId="3921F02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161021B0" w14:textId="6F3E023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77660AD3" w14:textId="4A240B4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0BD3FB52" w14:textId="3A14101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6958F69C" w14:textId="7F759EA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3A6EA069" w14:textId="73953E6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S2201 (Sen. Oliviera – Identical)</w:t>
      </w:r>
    </w:p>
    <w:p w:rsidR="1D51D28C" w:rsidP="1D51D28C" w:rsidRDefault="1D51D28C" w14:paraId="6C41B2FD" w14:textId="6EC2D2F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4E42E3DF" w14:textId="299ED987">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15 of chapter 36: Recording documents method at the registry of deeds</w:t>
      </w:r>
    </w:p>
    <w:p w:rsidR="1D51D28C" w:rsidP="1D51D28C" w:rsidRDefault="1D51D28C" w14:paraId="79D52029" w14:textId="0807EB5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A944927" w:rsidP="1D51D28C" w:rsidRDefault="5A944927" w14:paraId="56AE73F9" w14:textId="5E501CB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5A944927" w:rsidP="1D51D28C" w:rsidRDefault="5A944927" w14:paraId="4EEADA01" w14:textId="591CEFC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A9449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Amends section 15 of chapter 36 by striking “micrographic process”, which is a process that connects a camera to a microscope to take pictures, and inserts language that the Secretary of the Commonwealth may determine an appropriate format to make copies of the books in the registry of deeds. </w:t>
      </w:r>
    </w:p>
    <w:p w:rsidR="1D51D28C" w:rsidP="1D51D28C" w:rsidRDefault="1D51D28C" w14:paraId="24F96DF9" w14:textId="1057262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RDefault="1D51D28C" w14:paraId="21D3F53D" w14:textId="475DE6E5">
      <w:r>
        <w:br w:type="page"/>
      </w:r>
    </w:p>
    <w:p w:rsidR="12A67A1D" w:rsidP="1D51D28C" w:rsidRDefault="12A67A1D" w14:paraId="05D7795E" w14:textId="24A11E97">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Joint Committee on State Administration and Regulatory Oversight </w:t>
      </w:r>
    </w:p>
    <w:p w:rsidR="12A67A1D" w:rsidP="1D51D28C" w:rsidRDefault="12A67A1D" w14:paraId="16BA6004" w14:textId="6E152157">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02259E8E" w14:textId="598A65A4">
      <w:pPr>
        <w:widowControl w:val="0"/>
        <w:spacing w:before="1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2A67A1D" w:rsidP="1D51D28C" w:rsidRDefault="12A67A1D" w14:paraId="7A34EFB6" w14:textId="5967B47E">
      <w:pPr>
        <w:tabs>
          <w:tab w:val="left" w:leader="none" w:pos="2879"/>
        </w:tabs>
        <w:spacing w:before="1"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3383</w:t>
      </w:r>
    </w:p>
    <w:p w:rsidR="12A67A1D" w:rsidP="1D51D28C" w:rsidRDefault="12A67A1D" w14:paraId="627A55E9" w14:textId="44ED830F">
      <w:pPr>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 Act designating the song “Roadrunner” as the official rock </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song of the Commonwealth</w:t>
      </w:r>
    </w:p>
    <w:p w:rsidR="12A67A1D" w:rsidP="1D51D28C" w:rsidRDefault="12A67A1D" w14:paraId="2C866A60" w14:textId="54ABC3CF">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David Linsky</w:t>
      </w:r>
    </w:p>
    <w:p w:rsidR="12A67A1D" w:rsidP="1D51D28C" w:rsidRDefault="12A67A1D" w14:paraId="19ABE780" w14:textId="2EB51FE7">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2A67A1D" w:rsidP="1D51D28C" w:rsidRDefault="12A67A1D" w14:paraId="014BA23E" w14:textId="327E3458">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2A67A1D" w:rsidP="1D51D28C" w:rsidRDefault="12A67A1D" w14:paraId="0548B2B5" w14:textId="32283DF4">
      <w:pPr>
        <w:pStyle w:val="Heading3"/>
        <w:keepNext w:val="1"/>
        <w:keepLines w:val="1"/>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(H3080): Study</w:t>
      </w:r>
    </w:p>
    <w:p w:rsidR="12A67A1D" w:rsidP="1D51D28C" w:rsidRDefault="12A67A1D" w14:paraId="784F1CE5" w14:textId="521B0769">
      <w:pPr>
        <w:keepNext w:val="1"/>
        <w:keepLines w:val="1"/>
        <w:widowControl w:val="0"/>
        <w:tabs>
          <w:tab w:val="left" w:leader="none" w:pos="2879"/>
        </w:tabs>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(H3193): Study</w:t>
      </w:r>
    </w:p>
    <w:p w:rsidR="12A67A1D" w:rsidP="1D51D28C" w:rsidRDefault="12A67A1D" w14:paraId="35651F55" w14:textId="2A0BB860">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S2218 (Sen. Tarr – Identical)</w:t>
      </w:r>
    </w:p>
    <w:p w:rsidR="12A67A1D" w:rsidP="1D51D28C" w:rsidRDefault="12A67A1D" w14:paraId="2D3C8ABA" w14:textId="3ED11D0E">
      <w:pPr>
        <w:pStyle w:val="Heading2"/>
        <w:keepNext w:val="1"/>
        <w:keepLines w:val="1"/>
        <w:widowControl w:val="0"/>
        <w:spacing w:before="275"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43285737" w14:textId="3757C396">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2A67A1D" w:rsidP="1D51D28C" w:rsidRDefault="12A67A1D" w14:paraId="49049EB6" w14:textId="1635A7C8">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12A67A1D" w:rsidP="1D51D28C" w:rsidRDefault="12A67A1D" w14:paraId="005FC637" w14:textId="3D523CB2">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2A67A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would designate Jonathan Richman’s song “Roadrunner” as the official rock song of the Commonwealth.</w:t>
      </w:r>
    </w:p>
    <w:p w:rsidR="1D51D28C" w:rsidRDefault="1D51D28C" w14:paraId="47810E84" w14:textId="478B4E2D">
      <w:r>
        <w:br w:type="page"/>
      </w:r>
    </w:p>
    <w:p w:rsidR="5DA039E3" w:rsidP="1D51D28C" w:rsidRDefault="5DA039E3" w14:paraId="2EE239E2" w14:textId="2C9C728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5DA039E3" w:rsidP="1D51D28C" w:rsidRDefault="5DA039E3" w14:paraId="64DD9724" w14:textId="6EB0986A">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6621A529" w14:textId="61D42FA7">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0110CDFF" w14:textId="2070ED5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5E1C12ED" w14:textId="2A5F690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House, No. 3395 </w:t>
      </w:r>
    </w:p>
    <w:p w:rsidR="1D51D28C" w:rsidP="1D51D28C" w:rsidRDefault="1D51D28C" w14:paraId="167E02BD" w14:textId="5625945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0D27537A" w14:textId="18F8074C">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elevating the National Guard to a cabinet level position</w:t>
      </w:r>
    </w:p>
    <w:p w:rsidR="1D51D28C" w:rsidP="1D51D28C" w:rsidRDefault="1D51D28C" w14:paraId="1D873621" w14:textId="107FA9AA">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76BF0151" w14:textId="2A49992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Representatives James Murphy and Bruce Ayers</w:t>
      </w:r>
    </w:p>
    <w:p w:rsidR="1D51D28C" w:rsidP="1D51D28C" w:rsidRDefault="1D51D28C" w14:paraId="2C1203D6" w14:textId="4F0435D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3D131716" w14:textId="2BA8FF1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6A317C6E" w14:textId="496DD05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4964C97B" w14:textId="6394B82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192C9B24" w14:textId="4A88E95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711B59F8" w14:textId="0B2B108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6317B5F6" w14:textId="51F1CF0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5DA6AF35" w14:textId="66FBC17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52206BAC" w14:textId="61C26A2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6C3080DA" w14:textId="652EA7C5">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6A</w:t>
      </w:r>
    </w:p>
    <w:p w:rsidR="1D51D28C" w:rsidP="1D51D28C" w:rsidRDefault="1D51D28C" w14:paraId="12A17DA2" w14:textId="140FBBF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1069B933" w14:textId="3CB6E23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5DA039E3" w:rsidP="1D51D28C" w:rsidRDefault="5DA039E3" w14:paraId="09454F96" w14:textId="27A122B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Sections 1-3: Strikes “military department” from certain sections in Chapter 6A and inserts language into the establishment of executive offices to establish a military division. </w:t>
      </w:r>
    </w:p>
    <w:p w:rsidR="1D51D28C" w:rsidP="1D51D28C" w:rsidRDefault="1D51D28C" w14:paraId="76925671" w14:textId="13F6625A">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1AD4AE6A" w14:textId="5E9DB572">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Section 4: Inserts a new section in chapter 6A to establish the executive office of the military division. </w:t>
      </w:r>
    </w:p>
    <w:p w:rsidR="1D51D28C" w:rsidP="1D51D28C" w:rsidRDefault="1D51D28C" w14:paraId="5F7E9DE6" w14:textId="4D5E48A1">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A039E3" w:rsidP="1D51D28C" w:rsidRDefault="5DA039E3" w14:paraId="0B2CC1AF" w14:textId="5AEE05B4">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DA039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Section 5: This section transfers certain employees, rules, property, and functions from the executive of public safety and security to the executive office of the military division. Transfer employees shall retain their positions, compensation, and collective bargaining agreements. All orders, advisories, rules, contracts, records, equipment, facilities, cash, contracts, and leases shall be transferred to the military division.</w:t>
      </w:r>
    </w:p>
    <w:p w:rsidR="1D51D28C" w:rsidRDefault="1D51D28C" w14:paraId="7C5596AC" w14:textId="49013904">
      <w:r>
        <w:br w:type="page"/>
      </w:r>
    </w:p>
    <w:p w:rsidR="0515157B" w:rsidP="1D51D28C" w:rsidRDefault="0515157B" w14:paraId="7AB41D90" w14:textId="629F4107">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Joint Committee on State Administration and Regulatory Oversight </w:t>
      </w:r>
    </w:p>
    <w:p w:rsidR="0515157B" w:rsidP="1D51D28C" w:rsidRDefault="0515157B" w14:paraId="627AC320" w14:textId="0071A51C">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0E474688" w14:textId="1B418958">
      <w:pPr>
        <w:widowControl w:val="0"/>
        <w:spacing w:before="1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515157B" w:rsidP="1D51D28C" w:rsidRDefault="0515157B" w14:paraId="15BCA028" w14:textId="66C13AC7">
      <w:pPr>
        <w:tabs>
          <w:tab w:val="left" w:leader="none" w:pos="2879"/>
        </w:tabs>
        <w:spacing w:before="1"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3396</w:t>
      </w:r>
    </w:p>
    <w:p w:rsidR="0515157B" w:rsidP="1D51D28C" w:rsidRDefault="0515157B" w14:paraId="07CA9813" w14:textId="34FDBC01">
      <w:pPr>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designating the official seasoning of the Commonwealth</w:t>
      </w:r>
    </w:p>
    <w:p w:rsidR="0515157B" w:rsidP="1D51D28C" w:rsidRDefault="0515157B" w14:paraId="276F5F0A" w14:textId="15CD3531">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James Murphy</w:t>
      </w:r>
    </w:p>
    <w:p w:rsidR="0515157B" w:rsidP="1D51D28C" w:rsidRDefault="0515157B" w14:paraId="45615C98" w14:textId="57048EFE">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0515157B" w:rsidP="1D51D28C" w:rsidRDefault="0515157B" w14:paraId="5B124115" w14:textId="7FB2D390">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0515157B" w:rsidP="1D51D28C" w:rsidRDefault="0515157B" w14:paraId="7E277FA0" w14:textId="55217DCD">
      <w:pPr>
        <w:pStyle w:val="Heading3"/>
        <w:keepNext w:val="1"/>
        <w:keepLines w:val="1"/>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(H3094): Study</w:t>
      </w:r>
    </w:p>
    <w:p w:rsidR="0515157B" w:rsidP="1D51D28C" w:rsidRDefault="0515157B" w14:paraId="7CF36AC9" w14:textId="55085BE2">
      <w:pPr>
        <w:keepNext w:val="1"/>
        <w:keepLines w:val="1"/>
        <w:widowControl w:val="0"/>
        <w:tabs>
          <w:tab w:val="left" w:leader="none" w:pos="2879"/>
        </w:tabs>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(H3210): Study</w:t>
      </w:r>
    </w:p>
    <w:p w:rsidR="0515157B" w:rsidP="1D51D28C" w:rsidRDefault="0515157B" w14:paraId="0ADC63F0" w14:textId="1EBDC5F8">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0515157B" w:rsidP="1D51D28C" w:rsidRDefault="0515157B" w14:paraId="56027D51" w14:textId="1E03DC1C">
      <w:pPr>
        <w:pStyle w:val="Heading2"/>
        <w:keepNext w:val="1"/>
        <w:keepLines w:val="1"/>
        <w:widowControl w:val="0"/>
        <w:spacing w:before="275"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75514A61" w14:textId="25A7376F">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515157B" w:rsidP="1D51D28C" w:rsidRDefault="0515157B" w14:paraId="48FB0CFA" w14:textId="420A2F49">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0515157B" w:rsidP="1D51D28C" w:rsidRDefault="0515157B" w14:paraId="1C7F671B" w14:textId="31B0C16E">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05151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would designate “Bell’s Seasoning” as the official seasoning of the Commonwealth.</w:t>
      </w:r>
    </w:p>
    <w:p w:rsidR="1D51D28C" w:rsidP="1D51D28C" w:rsidRDefault="1D51D28C" w14:paraId="1DD2F503" w14:textId="7BED7FB7">
      <w:pPr>
        <w:spacing w:after="2"/>
        <w:jc w:val="center"/>
        <w:rPr>
          <w:rFonts w:ascii="Arial" w:hAnsi="Arial" w:eastAsia="Arial" w:cs="Arial"/>
          <w:b w:val="0"/>
          <w:bCs w:val="0"/>
          <w:i w:val="0"/>
          <w:iCs w:val="0"/>
          <w:caps w:val="0"/>
          <w:smallCaps w:val="0"/>
          <w:noProof w:val="0"/>
          <w:color w:val="000000" w:themeColor="text1" w:themeTint="FF" w:themeShade="FF"/>
          <w:sz w:val="18"/>
          <w:szCs w:val="18"/>
          <w:lang w:val="en-US"/>
        </w:rPr>
      </w:pPr>
    </w:p>
    <w:p w:rsidR="1D51D28C" w:rsidRDefault="1D51D28C" w14:paraId="7F53F371" w14:textId="77BDE46A">
      <w:r>
        <w:br w:type="page"/>
      </w:r>
    </w:p>
    <w:p w:rsidR="1643AA67" w:rsidP="1D51D28C" w:rsidRDefault="1643AA67" w14:paraId="05F5B8E7" w14:textId="098742C9">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Joint Committee on State Administration and Regulatory Oversight </w:t>
      </w:r>
    </w:p>
    <w:p w:rsidR="1643AA67" w:rsidP="1D51D28C" w:rsidRDefault="1643AA67" w14:paraId="149E2013" w14:textId="422B4D55">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2A00AF96" w14:textId="7CBD8A1B">
      <w:pPr>
        <w:widowControl w:val="0"/>
        <w:spacing w:before="1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643AA67" w:rsidP="1D51D28C" w:rsidRDefault="1643AA67" w14:paraId="6A9AD355" w14:textId="4718F728">
      <w:pPr>
        <w:tabs>
          <w:tab w:val="left" w:leader="none" w:pos="2879"/>
        </w:tabs>
        <w:spacing w:before="1"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3397</w:t>
      </w:r>
    </w:p>
    <w:p w:rsidR="1643AA67" w:rsidP="1D51D28C" w:rsidRDefault="1643AA67" w14:paraId="716F7807" w14:textId="62C3DB74">
      <w:pPr>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establishing the official salamander of the Commonwealth</w:t>
      </w:r>
    </w:p>
    <w:p w:rsidR="1643AA67" w:rsidP="1D51D28C" w:rsidRDefault="1643AA67" w14:paraId="10B05B1D" w14:textId="164EB071">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Representatives Tram Nguyen and Kate Donaghue</w:t>
      </w:r>
    </w:p>
    <w:p w:rsidR="1643AA67" w:rsidP="1D51D28C" w:rsidRDefault="1643AA67" w14:paraId="45B06DEB" w14:textId="78763119">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643AA67" w:rsidP="1D51D28C" w:rsidRDefault="1643AA67" w14:paraId="1A60C5C7" w14:textId="09494A1E">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643AA67" w:rsidP="1D51D28C" w:rsidRDefault="1643AA67" w14:paraId="0DB58244" w14:textId="39E5B5CE">
      <w:pPr>
        <w:pStyle w:val="Heading3"/>
        <w:keepNext w:val="1"/>
        <w:keepLines w:val="1"/>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(H3096): Study</w:t>
      </w:r>
    </w:p>
    <w:p w:rsidR="1643AA67" w:rsidP="1D51D28C" w:rsidRDefault="1643AA67" w14:paraId="4AA5C8E8" w14:textId="137C694E">
      <w:pPr>
        <w:keepNext w:val="1"/>
        <w:keepLines w:val="1"/>
        <w:widowControl w:val="0"/>
        <w:tabs>
          <w:tab w:val="left" w:leader="none" w:pos="2879"/>
        </w:tabs>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(H4189): Study</w:t>
      </w:r>
    </w:p>
    <w:p w:rsidR="1643AA67" w:rsidP="1D51D28C" w:rsidRDefault="1643AA67" w14:paraId="559FE429" w14:textId="04607D53">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S2151 (Sen. Finegold – Identical)</w:t>
      </w:r>
    </w:p>
    <w:p w:rsidR="1643AA67" w:rsidP="1D51D28C" w:rsidRDefault="1643AA67" w14:paraId="7E0EED90" w14:textId="2A162660">
      <w:pPr>
        <w:pStyle w:val="Heading2"/>
        <w:keepNext w:val="1"/>
        <w:keepLines w:val="1"/>
        <w:widowControl w:val="0"/>
        <w:spacing w:before="275"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3A8332FA" w14:textId="5B97F475">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643AA67" w:rsidP="1D51D28C" w:rsidRDefault="1643AA67" w14:paraId="406E6A27" w14:textId="77061D3C">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1643AA67" w:rsidP="1D51D28C" w:rsidRDefault="1643AA67" w14:paraId="056EC755" w14:textId="19AEA8A5">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643AA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would establish the blue-spotted salamander as the Commonwealth’s official salamander.</w:t>
      </w:r>
    </w:p>
    <w:p w:rsidR="1D51D28C" w:rsidRDefault="1D51D28C" w14:paraId="3DE65339" w14:textId="1B5AC179">
      <w:r>
        <w:br w:type="page"/>
      </w:r>
    </w:p>
    <w:p w:rsidR="2C2D06A1" w:rsidP="1D51D28C" w:rsidRDefault="2C2D06A1" w14:paraId="00D522F4" w14:textId="2C54366C">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Joint Committee on State Administration and Regulatory Oversight </w:t>
      </w:r>
    </w:p>
    <w:p w:rsidR="2C2D06A1" w:rsidP="1D51D28C" w:rsidRDefault="2C2D06A1" w14:paraId="1C034981" w14:textId="3972BEA3">
      <w:pPr>
        <w:pBdr>
          <w:bottom w:val="single" w:color="000000" w:sz="12" w:space="1"/>
        </w:pBdr>
        <w:spacing w:before="8" w:after="2"/>
        <w:ind w:left="3245" w:hanging="3226"/>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01D98B7A" w14:textId="2B137FF0">
      <w:pPr>
        <w:widowControl w:val="0"/>
        <w:spacing w:before="1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C2D06A1" w:rsidP="1D51D28C" w:rsidRDefault="2C2D06A1" w14:paraId="19CEFDC7" w14:textId="2E2B0CDE">
      <w:pPr>
        <w:tabs>
          <w:tab w:val="left" w:leader="none" w:pos="2879"/>
        </w:tabs>
        <w:spacing w:before="1"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3404</w:t>
      </w:r>
    </w:p>
    <w:p w:rsidR="2C2D06A1" w:rsidP="1D51D28C" w:rsidRDefault="2C2D06A1" w14:paraId="7EF3DD64" w14:textId="0D1AD323">
      <w:pPr>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 Act naming the Eastern Brook Trout as the official freshwater </w:t>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fish of the Commonwealth</w:t>
      </w:r>
    </w:p>
    <w:p w:rsidR="2C2D06A1" w:rsidP="1D51D28C" w:rsidRDefault="2C2D06A1" w14:paraId="10BC4E7E" w14:textId="6AA3E5B6">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Edward Philips</w:t>
      </w:r>
    </w:p>
    <w:p w:rsidR="2C2D06A1" w:rsidP="1D51D28C" w:rsidRDefault="2C2D06A1" w14:paraId="64B52DC3" w14:textId="0A4A4166">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2C2D06A1" w:rsidP="1D51D28C" w:rsidRDefault="2C2D06A1" w14:paraId="1461257B" w14:textId="5FF64578">
      <w:pPr>
        <w:pStyle w:val="Heading2"/>
        <w:keepNext w:val="1"/>
        <w:keepLines w:val="1"/>
        <w:widowControl w:val="0"/>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2C2D06A1" w:rsidP="1D51D28C" w:rsidRDefault="2C2D06A1" w14:paraId="0FFF2C41" w14:textId="6F4F06F4">
      <w:pPr>
        <w:pStyle w:val="Heading3"/>
        <w:keepNext w:val="1"/>
        <w:keepLines w:val="1"/>
        <w:widowControl w:val="0"/>
        <w:tabs>
          <w:tab w:val="left" w:leader="none" w:pos="2879"/>
        </w:tabs>
        <w:spacing w:before="276"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(H3096): Study</w:t>
      </w:r>
    </w:p>
    <w:p w:rsidR="2C2D06A1" w:rsidP="1D51D28C" w:rsidRDefault="2C2D06A1" w14:paraId="07AEF8FD" w14:textId="7BC31329">
      <w:pPr>
        <w:keepNext w:val="1"/>
        <w:keepLines w:val="1"/>
        <w:widowControl w:val="0"/>
        <w:tabs>
          <w:tab w:val="left" w:leader="none" w:pos="2879"/>
        </w:tabs>
        <w:ind w:left="21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2021-22 (H3101): Study</w:t>
      </w:r>
    </w:p>
    <w:p w:rsidR="2C2D06A1" w:rsidP="1D51D28C" w:rsidRDefault="2C2D06A1" w14:paraId="1F8F4B61" w14:textId="73F4AD7B">
      <w:pPr>
        <w:tabs>
          <w:tab w:val="left" w:leader="none" w:pos="2879"/>
        </w:tabs>
        <w:spacing w:before="276" w:after="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None</w:t>
      </w:r>
    </w:p>
    <w:p w:rsidR="2C2D06A1" w:rsidP="1D51D28C" w:rsidRDefault="2C2D06A1" w14:paraId="73C1A24D" w14:textId="2957FFD1">
      <w:pPr>
        <w:pStyle w:val="Heading2"/>
        <w:keepNext w:val="1"/>
        <w:keepLines w:val="1"/>
        <w:widowControl w:val="0"/>
        <w:spacing w:before="275"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2D76263D" w14:textId="64580D14">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C2D06A1" w:rsidP="1D51D28C" w:rsidRDefault="2C2D06A1" w14:paraId="7AA064E3" w14:textId="5EBB32B4">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2C2D06A1" w:rsidP="1D51D28C" w:rsidRDefault="2C2D06A1" w14:paraId="302DCF9D" w14:textId="3A22829B">
      <w:pPr>
        <w:widowControl w:val="0"/>
        <w:tabs>
          <w:tab w:val="left" w:leader="none" w:pos="287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2C2D06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designates the Eastern Brook Trout as the official freshwater fish of the Commonwealth.</w:t>
      </w:r>
    </w:p>
    <w:p w:rsidR="1D51D28C" w:rsidRDefault="1D51D28C" w14:paraId="572CB4F7" w14:textId="6999BDF0">
      <w:r>
        <w:br w:type="page"/>
      </w:r>
    </w:p>
    <w:p w:rsidR="6C8DEF36" w:rsidP="1D51D28C" w:rsidRDefault="6C8DEF36" w14:paraId="2935DA72" w14:textId="1DF6FD1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6C8DEF36" w:rsidP="1D51D28C" w:rsidRDefault="6C8DEF36" w14:paraId="77BA4638" w14:textId="0CC81070">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5413EAD1" w14:textId="35EF11C2">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52733B5C" w14:textId="11A0CBA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084C02FF" w14:textId="38B0EB1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3409</w:t>
      </w:r>
    </w:p>
    <w:p w:rsidR="1D51D28C" w:rsidP="1D51D28C" w:rsidRDefault="1D51D28C" w14:paraId="030DAB9F" w14:textId="4D3314C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344E7206" w14:textId="3ECDDCCE">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establishing the official ice cream flavor of the Commonwealth</w:t>
      </w:r>
    </w:p>
    <w:p w:rsidR="1D51D28C" w:rsidP="1D51D28C" w:rsidRDefault="1D51D28C" w14:paraId="3252A85E" w14:textId="5047E74E">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5608AFAB" w14:textId="1371FB6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Representatives John Rogers and Senator Michael Rush </w:t>
      </w:r>
    </w:p>
    <w:p w:rsidR="1D51D28C" w:rsidP="1D51D28C" w:rsidRDefault="1D51D28C" w14:paraId="725C89EF" w14:textId="51BE29B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199ECBFD" w14:textId="522C91D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5C1E5BF3" w14:textId="32032B5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6F7790CC" w14:textId="6DD5FC2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35E8244E" w14:textId="3F90396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75C9C0B8" w14:textId="1F81799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(H3107): Study</w:t>
      </w:r>
    </w:p>
    <w:p w:rsidR="1D51D28C" w:rsidP="1D51D28C" w:rsidRDefault="1D51D28C" w14:paraId="2B75122A" w14:textId="696A4C7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3CF9D716" w14:textId="3944225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495B618B" w14:textId="4BCED38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03F8892E" w14:textId="6C6E224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7B9502A1" w14:textId="447539D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C8DEF36" w:rsidP="1D51D28C" w:rsidRDefault="6C8DEF36" w14:paraId="08C624AF" w14:textId="2D78A52A">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6C8DEF36" w:rsidP="1D51D28C" w:rsidRDefault="6C8DEF36" w14:paraId="403D7E66" w14:textId="27AE1CD4">
      <w:pPr>
        <w:spacing w:after="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6C8DEF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would make cookies and cream the official ice cream of the Commonwealth.</w:t>
      </w:r>
    </w:p>
    <w:p w:rsidR="1D51D28C" w:rsidRDefault="1D51D28C" w14:paraId="62EE2366" w14:textId="2FEFC81B">
      <w:r>
        <w:br w:type="page"/>
      </w:r>
    </w:p>
    <w:p w:rsidR="1D51D28C" w:rsidP="1D51D28C" w:rsidRDefault="1D51D28C" w14:paraId="63622F6D" w14:textId="39AA6E0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A27975A" w:rsidP="1D51D28C" w:rsidRDefault="1A27975A" w14:paraId="15EF1C22" w14:textId="46CABC9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1A27975A" w:rsidP="1D51D28C" w:rsidRDefault="1A27975A" w14:paraId="5FF59154" w14:textId="55AC2AA9">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0B5D5B3C" w14:textId="1EA2079B">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4BCB69C2" w14:textId="4B30A24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66CBC171" w14:textId="55B75E2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3438</w:t>
      </w:r>
    </w:p>
    <w:p w:rsidR="1D51D28C" w:rsidP="1D51D28C" w:rsidRDefault="1D51D28C" w14:paraId="1B02710F" w14:textId="27998AB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4B1240AE" w14:textId="58D69DC7">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establishing the official sedimentary structure of the Commonwealth</w:t>
      </w:r>
    </w:p>
    <w:p w:rsidR="1D51D28C" w:rsidP="1D51D28C" w:rsidRDefault="1D51D28C" w14:paraId="3E7C1B6B" w14:textId="4E71C5B4">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6AE08D77" w14:textId="176CB4A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Susannah Whipps</w:t>
      </w:r>
    </w:p>
    <w:p w:rsidR="1D51D28C" w:rsidP="1D51D28C" w:rsidRDefault="1D51D28C" w14:paraId="23A9A731" w14:textId="5367D67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2CD62596" w14:textId="66ED0A3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11A9D625" w14:textId="309C225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6DF6B526" w14:textId="3A4AF83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157434B3" w14:textId="48643FF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4C085225" w14:textId="096AAEE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2023-24 (H3129): Study</w:t>
      </w:r>
    </w:p>
    <w:p w:rsidR="1D51D28C" w:rsidP="1D51D28C" w:rsidRDefault="1D51D28C" w14:paraId="1E306794" w14:textId="5F0D156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57AAFE91" w14:textId="4A57D17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S2115 (Sen. Comerford)</w:t>
      </w:r>
    </w:p>
    <w:p w:rsidR="1D51D28C" w:rsidP="1D51D28C" w:rsidRDefault="1D51D28C" w14:paraId="25C3ECDC" w14:textId="6FFD348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0A6F38D5" w14:textId="2FDBB4D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tab/>
      </w: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2: Establishes emblems of the Commonwealth</w:t>
      </w:r>
    </w:p>
    <w:p w:rsidR="1D51D28C" w:rsidP="1D51D28C" w:rsidRDefault="1D51D28C" w14:paraId="08980E5E" w14:textId="1E21A6E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A27975A" w:rsidP="1D51D28C" w:rsidRDefault="1A27975A" w14:paraId="59EB8000" w14:textId="796E5175">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1A27975A" w:rsidP="1D51D28C" w:rsidRDefault="1A27975A" w14:paraId="237A9E73" w14:textId="2B8343D6">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1A2797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legislation would designate the Jurassic Armored Mud Ball the official sedimentary structure of the Commonwealth.</w:t>
      </w:r>
    </w:p>
    <w:p w:rsidR="1D51D28C" w:rsidP="1D51D28C" w:rsidRDefault="1D51D28C" w14:paraId="303E524A" w14:textId="3B562107">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RDefault="1D51D28C" w14:paraId="6979F7A4" w14:textId="77539F86">
      <w:r>
        <w:br w:type="page"/>
      </w:r>
    </w:p>
    <w:p w:rsidR="5027BC33" w:rsidP="1D51D28C" w:rsidRDefault="5027BC33" w14:paraId="6D4D1517" w14:textId="546539D2">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Joint Committee on State Administration and Regulatory Oversight</w:t>
      </w:r>
    </w:p>
    <w:p w:rsidR="5027BC33" w:rsidP="1D51D28C" w:rsidRDefault="5027BC33" w14:paraId="42AB1977" w14:textId="54D105BE">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Bill Summary</w:t>
      </w:r>
    </w:p>
    <w:p w:rsidR="1D51D28C" w:rsidP="1D51D28C" w:rsidRDefault="1D51D28C" w14:paraId="23E1B2BA" w14:textId="4F61391E">
      <w:pPr>
        <w:pBdr>
          <w:bottom w:val="single" w:color="000000" w:sz="12" w:space="1"/>
        </w:pBd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D51D28C" w:rsidP="1D51D28C" w:rsidRDefault="1D51D28C" w14:paraId="1810A501" w14:textId="20C34AA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4BB5145B" w14:textId="2775842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NUMBER</w:t>
      </w:r>
      <w:r>
        <w:tab/>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House, No. 4183</w:t>
      </w:r>
    </w:p>
    <w:p w:rsidR="1D51D28C" w:rsidP="1D51D28C" w:rsidRDefault="1D51D28C" w14:paraId="7384A945" w14:textId="6EA0EA2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1433617C" w14:textId="7F8DF66F">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Act authorizing the Division of Capital Asset Management and Maintenance to grant easements in certain parcels of land to the city of Lowell</w:t>
      </w:r>
    </w:p>
    <w:p w:rsidR="1D51D28C" w:rsidP="1D51D28C" w:rsidRDefault="1D51D28C" w14:paraId="5DCE5D04" w14:textId="0C823486">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630CDF11" w14:textId="7B68B6B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tab/>
      </w:r>
      <w:r>
        <w:tab/>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Representative Rodney Elliott</w:t>
      </w:r>
    </w:p>
    <w:p w:rsidR="1D51D28C" w:rsidP="1D51D28C" w:rsidRDefault="1D51D28C" w14:paraId="2C349C74" w14:textId="0019C5D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426132AC" w14:textId="78CC5CD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HEARING DATE</w:t>
      </w:r>
      <w:r>
        <w:tab/>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24, 2025</w:t>
      </w:r>
    </w:p>
    <w:p w:rsidR="1D51D28C" w:rsidP="1D51D28C" w:rsidRDefault="1D51D28C" w14:paraId="758C641B" w14:textId="2467A7D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3CDAFF7B" w14:textId="63FBF80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 OUT DATE</w:t>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August 23, 2025</w:t>
      </w:r>
    </w:p>
    <w:p w:rsidR="1D51D28C" w:rsidP="1D51D28C" w:rsidRDefault="1D51D28C" w14:paraId="498C8EBB" w14:textId="609232E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0A5FF59E" w14:textId="68F2F10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SIMILAR MATTERS</w:t>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0B405893" w14:textId="5CB5AB6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68450530" w14:textId="63AE0B2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HISTORY</w:t>
      </w:r>
      <w:r>
        <w:tab/>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None</w:t>
      </w:r>
    </w:p>
    <w:p w:rsidR="1D51D28C" w:rsidP="1D51D28C" w:rsidRDefault="1D51D28C" w14:paraId="0FBCC259" w14:textId="7C3D8D5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525B6237" w14:textId="57BD1359">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tab/>
      </w: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Chapter 7C: establishes the role of the Division of Capital Asset Management and Maintenance regarding property owned by the Commonwealth</w:t>
      </w:r>
    </w:p>
    <w:p w:rsidR="1D51D28C" w:rsidP="1D51D28C" w:rsidRDefault="1D51D28C" w14:paraId="61156A64" w14:textId="6C9C3B37">
      <w:pPr>
        <w:spacing w:after="0" w:line="240" w:lineRule="auto"/>
        <w:ind w:left="2880" w:hanging="28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27BC33" w:rsidP="1D51D28C" w:rsidRDefault="5027BC33" w14:paraId="52DF2E77" w14:textId="64767D0B">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p>
    <w:p w:rsidR="5027BC33" w:rsidP="1D51D28C" w:rsidRDefault="5027BC33" w14:paraId="3C2EC417" w14:textId="2661D18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51D28C" w:rsidR="5027BC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DCAMM may grant easements over, under, and through property owned by the Commonwealth and located in Lowell, currently under the care of DCR, to Lowell, solely for the purposes of construction, maintenance, access, operation, replacement, repair, patrol, abandon, and removal of outfall structures and laying of mainline drains. Lowell shall compensate the Commonwealth; all funds received as a result of this conveyance shall be placed in the Conservation Trust.</w:t>
      </w:r>
    </w:p>
    <w:p w:rsidR="1D51D28C" w:rsidRDefault="1D51D28C" w14:paraId="41EFFCA9" w14:textId="2F1133D8"/>
    <w:p w:rsidR="1D51D28C" w:rsidP="1D51D28C" w:rsidRDefault="1D51D28C" w14:paraId="333E8879" w14:textId="76B3036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09601AA3" w14:textId="15DA120B">
      <w:pPr>
        <w:spacing w:after="2"/>
        <w:jc w:val="center"/>
        <w:rPr>
          <w:rFonts w:ascii="Arial" w:hAnsi="Arial" w:eastAsia="Arial" w:cs="Arial"/>
          <w:b w:val="0"/>
          <w:bCs w:val="0"/>
          <w:i w:val="0"/>
          <w:iCs w:val="0"/>
          <w:caps w:val="0"/>
          <w:smallCaps w:val="0"/>
          <w:noProof w:val="0"/>
          <w:color w:val="000000" w:themeColor="text1" w:themeTint="FF" w:themeShade="FF"/>
          <w:sz w:val="18"/>
          <w:szCs w:val="18"/>
          <w:lang w:val="en-US"/>
        </w:rPr>
      </w:pPr>
    </w:p>
    <w:p w:rsidR="1D51D28C" w:rsidP="1D51D28C" w:rsidRDefault="1D51D28C" w14:paraId="5AA1FEE6" w14:textId="53B09C5C">
      <w:pPr>
        <w:spacing w:after="2"/>
        <w:jc w:val="center"/>
        <w:rPr>
          <w:rFonts w:ascii="Arial" w:hAnsi="Arial" w:eastAsia="Arial" w:cs="Arial"/>
          <w:b w:val="0"/>
          <w:bCs w:val="0"/>
          <w:i w:val="0"/>
          <w:iCs w:val="0"/>
          <w:caps w:val="0"/>
          <w:smallCaps w:val="0"/>
          <w:noProof w:val="0"/>
          <w:color w:val="000000" w:themeColor="text1" w:themeTint="FF" w:themeShade="FF"/>
          <w:sz w:val="18"/>
          <w:szCs w:val="18"/>
          <w:lang w:val="en-US"/>
        </w:rPr>
      </w:pPr>
    </w:p>
    <w:p w:rsidR="1D51D28C" w:rsidP="1D51D28C" w:rsidRDefault="1D51D28C" w14:paraId="30EAE496" w14:textId="4BE8CEAA">
      <w:pPr>
        <w:pStyle w:val="Normal"/>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27B0E817" w14:textId="4BDF6FB3">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D51D28C" w:rsidP="1D51D28C" w:rsidRDefault="1D51D28C" w14:paraId="5A6D8F3C" w14:textId="5416D05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B5EC5"/>
    <w:rsid w:val="0515157B"/>
    <w:rsid w:val="09218637"/>
    <w:rsid w:val="0BD10CE1"/>
    <w:rsid w:val="12A67A1D"/>
    <w:rsid w:val="1643AA67"/>
    <w:rsid w:val="1A27975A"/>
    <w:rsid w:val="1D51D28C"/>
    <w:rsid w:val="25FA4AEB"/>
    <w:rsid w:val="2C2D06A1"/>
    <w:rsid w:val="2D59982F"/>
    <w:rsid w:val="32436A7B"/>
    <w:rsid w:val="3B0D5127"/>
    <w:rsid w:val="3C961098"/>
    <w:rsid w:val="3C961098"/>
    <w:rsid w:val="3CD8DB42"/>
    <w:rsid w:val="3D9B5EC5"/>
    <w:rsid w:val="4DCFBC4D"/>
    <w:rsid w:val="4FC2AE80"/>
    <w:rsid w:val="5027BC33"/>
    <w:rsid w:val="54D65CDB"/>
    <w:rsid w:val="55619BE2"/>
    <w:rsid w:val="5A944927"/>
    <w:rsid w:val="5DA039E3"/>
    <w:rsid w:val="5F078F8D"/>
    <w:rsid w:val="62979215"/>
    <w:rsid w:val="64014F5E"/>
    <w:rsid w:val="658CB774"/>
    <w:rsid w:val="69E486D8"/>
    <w:rsid w:val="6C8DEF36"/>
    <w:rsid w:val="702F4927"/>
    <w:rsid w:val="797659BF"/>
    <w:rsid w:val="79EEA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5EC5"/>
  <w15:chartTrackingRefBased/>
  <w15:docId w15:val="{ED07CBF7-6F88-4824-A0C0-FC3D58366C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D51D28C"/>
    <w:rPr>
      <w:rFonts w:ascii="Calibri Light" w:hAnsi="Calibri Light" w:eastAsia="Calibri Light" w:cs=""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D51D28C"/>
    <w:rPr>
      <w:rFonts w:eastAsia="Calibri Light" w:cs="" w:eastAsiaTheme="minorAscii" w:cstheme="majorEastAsia"/>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EC4822DD19F43AD33832E2EF9C940" ma:contentTypeVersion="17" ma:contentTypeDescription="Create a new document." ma:contentTypeScope="" ma:versionID="a94a32c23986ab72604bfea6912c1ca2">
  <xsd:schema xmlns:xsd="http://www.w3.org/2001/XMLSchema" xmlns:xs="http://www.w3.org/2001/XMLSchema" xmlns:p="http://schemas.microsoft.com/office/2006/metadata/properties" xmlns:ns2="4b274cb6-4b50-4cbc-b2b8-44b432d9bcf2" xmlns:ns3="7a569460-7a14-4722-9ecb-61d3589a2def" targetNamespace="http://schemas.microsoft.com/office/2006/metadata/properties" ma:root="true" ma:fieldsID="d443087992042b4f59c13b6db74157b1" ns2:_="" ns3:_="">
    <xsd:import namespace="4b274cb6-4b50-4cbc-b2b8-44b432d9bcf2"/>
    <xsd:import namespace="7a569460-7a14-4722-9ecb-61d3589a2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Auto_x0020_Summary"/>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74cb6-4b50-4cbc-b2b8-44b432d9b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Auto_x0020_Summary" ma:index="17" ma:displayName="Auto Summary" ma:default="[today]" ma:format="DateTime" ma:indexed="true" ma:internalName="Auto_x0020_Summary">
      <xsd:simpleType>
        <xsd:restriction base="dms:DateTim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69460-7a14-4722-9ecb-61d3589a2d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d2e4d1-8d4e-4cf2-99d4-06a7b5734259}" ma:internalName="TaxCatchAll" ma:showField="CatchAllData" ma:web="7a569460-7a14-4722-9ecb-61d3589a2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_x0020_Summary xmlns="4b274cb6-4b50-4cbc-b2b8-44b432d9bcf2">2025-07-01T14:51:45+00:00</Auto_x0020_Summary>
    <lcf76f155ced4ddcb4097134ff3c332f xmlns="4b274cb6-4b50-4cbc-b2b8-44b432d9bcf2">
      <Terms xmlns="http://schemas.microsoft.com/office/infopath/2007/PartnerControls"/>
    </lcf76f155ced4ddcb4097134ff3c332f>
    <TaxCatchAll xmlns="7a569460-7a14-4722-9ecb-61d3589a2def" xsi:nil="true"/>
  </documentManagement>
</p:properties>
</file>

<file path=customXml/itemProps1.xml><?xml version="1.0" encoding="utf-8"?>
<ds:datastoreItem xmlns:ds="http://schemas.openxmlformats.org/officeDocument/2006/customXml" ds:itemID="{26E52EA1-D595-4637-BB5B-363B4658EC28}"/>
</file>

<file path=customXml/itemProps2.xml><?xml version="1.0" encoding="utf-8"?>
<ds:datastoreItem xmlns:ds="http://schemas.openxmlformats.org/officeDocument/2006/customXml" ds:itemID="{A53BE421-5F78-41E5-8EA2-3FFFD1D0CF0D}"/>
</file>

<file path=customXml/itemProps3.xml><?xml version="1.0" encoding="utf-8"?>
<ds:datastoreItem xmlns:ds="http://schemas.openxmlformats.org/officeDocument/2006/customXml" ds:itemID="{1E70D703-E8EA-4518-8817-97770BF0C6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Janeiro, Nicole (HOU)</dc:creator>
  <keywords/>
  <dc:description/>
  <lastModifiedBy>Janeiro, Nicole (HOU)</lastModifiedBy>
  <dcterms:created xsi:type="dcterms:W3CDTF">2025-07-01T18:51:45.0000000Z</dcterms:created>
  <dcterms:modified xsi:type="dcterms:W3CDTF">2025-07-01T19:05:02.1114106Z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0x0101005E7EC4822DD19F43AD33832E2EF9C940</vt:lpwstr>
  </property>
  <property fmtid="{D5CDD505-2E9C-101B-9397-08002B2CF9AE}" pid="3" name="MediaServiceImageTags">
    <vt:lpwstr/>
  </property>
</Properties>
</file>