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17EE" w14:textId="65C86510" w:rsidR="0006533E" w:rsidRDefault="00700276" w:rsidP="00700276">
      <w:pPr>
        <w:pStyle w:val="Title"/>
      </w:pPr>
      <w:r>
        <w:t xml:space="preserve">American Community Survey – </w:t>
      </w:r>
      <w:r w:rsidR="004655C0">
        <w:t>d</w:t>
      </w:r>
      <w:r>
        <w:t>ata access support available to Senate offices.</w:t>
      </w:r>
    </w:p>
    <w:p w14:paraId="6C2F4B68" w14:textId="5DC751E5" w:rsidR="00700276" w:rsidRDefault="00700276"/>
    <w:p w14:paraId="32D2BD19" w14:textId="1DB16132" w:rsidR="00700276" w:rsidRDefault="00700276">
      <w:r>
        <w:t xml:space="preserve">With the release of the 2023 5-year data set from the American Community Survey, the Senate Committee on the Census offers support to Senate offices in </w:t>
      </w:r>
      <w:r w:rsidR="005E5ACC">
        <w:t xml:space="preserve">five </w:t>
      </w:r>
      <w:r>
        <w:t>ways.</w:t>
      </w:r>
    </w:p>
    <w:p w14:paraId="15C8F899" w14:textId="0E5031C4" w:rsidR="00700276" w:rsidRDefault="00700276" w:rsidP="00700276">
      <w:pPr>
        <w:pStyle w:val="ListParagraph"/>
        <w:numPr>
          <w:ilvl w:val="0"/>
          <w:numId w:val="1"/>
        </w:numPr>
      </w:pPr>
      <w:r>
        <w:t>Understanding the role and limitations of American Community Survey.</w:t>
      </w:r>
    </w:p>
    <w:p w14:paraId="3A4170BC" w14:textId="62AB5B15" w:rsidR="00700276" w:rsidRDefault="00700276" w:rsidP="00700276">
      <w:pPr>
        <w:pStyle w:val="ListParagraph"/>
        <w:numPr>
          <w:ilvl w:val="0"/>
          <w:numId w:val="1"/>
        </w:numPr>
      </w:pPr>
      <w:r>
        <w:t>Assistance with accessing relevant data</w:t>
      </w:r>
      <w:r w:rsidR="005E5ACC">
        <w:t xml:space="preserve"> tables </w:t>
      </w:r>
      <w:r>
        <w:t>from data.census.gov</w:t>
      </w:r>
    </w:p>
    <w:p w14:paraId="6166CC6C" w14:textId="3B0D93F0" w:rsidR="00700276" w:rsidRDefault="006671A8" w:rsidP="00700276">
      <w:pPr>
        <w:pStyle w:val="ListParagraph"/>
        <w:numPr>
          <w:ilvl w:val="0"/>
          <w:numId w:val="1"/>
        </w:numPr>
      </w:pPr>
      <w:r>
        <w:t>Compilation</w:t>
      </w:r>
      <w:r w:rsidR="00700276">
        <w:t xml:space="preserve"> of </w:t>
      </w:r>
      <w:r w:rsidR="005E5ACC">
        <w:t>tables</w:t>
      </w:r>
      <w:r w:rsidR="00700276">
        <w:t xml:space="preserve"> comparing senate districts and/or other geographies</w:t>
      </w:r>
    </w:p>
    <w:p w14:paraId="1C0B4BA6" w14:textId="5536A0DD" w:rsidR="00700276" w:rsidRDefault="00700276" w:rsidP="00700276">
      <w:pPr>
        <w:pStyle w:val="ListParagraph"/>
        <w:numPr>
          <w:ilvl w:val="0"/>
          <w:numId w:val="1"/>
        </w:numPr>
      </w:pPr>
      <w:r>
        <w:t>Custom table creation using census microdata</w:t>
      </w:r>
    </w:p>
    <w:p w14:paraId="016E04D3" w14:textId="315C6AA2" w:rsidR="005E5ACC" w:rsidRDefault="006671A8" w:rsidP="00700276">
      <w:pPr>
        <w:pStyle w:val="ListParagraph"/>
        <w:numPr>
          <w:ilvl w:val="0"/>
          <w:numId w:val="1"/>
        </w:numPr>
      </w:pPr>
      <w:r>
        <w:t xml:space="preserve">Map-based </w:t>
      </w:r>
      <w:r w:rsidR="005E5ACC">
        <w:t>data visualizations.</w:t>
      </w:r>
    </w:p>
    <w:p w14:paraId="39154984" w14:textId="01F10E19" w:rsidR="00700276" w:rsidRDefault="00700276" w:rsidP="00700276">
      <w:r>
        <w:t xml:space="preserve">The last </w:t>
      </w:r>
      <w:r w:rsidR="005E5ACC">
        <w:t>three</w:t>
      </w:r>
      <w:r>
        <w:t xml:space="preserve"> of these </w:t>
      </w:r>
      <w:r w:rsidR="005E5ACC">
        <w:t>support types</w:t>
      </w:r>
      <w:r>
        <w:t xml:space="preserve"> bear more explanation.</w:t>
      </w:r>
    </w:p>
    <w:p w14:paraId="38F7E5C4" w14:textId="4C873860" w:rsidR="00700276" w:rsidRDefault="00700276" w:rsidP="00700276">
      <w:r>
        <w:t>American Community Survey data is published on data.census.gov in tabular form.  The</w:t>
      </w:r>
      <w:r w:rsidR="006D78C4">
        <w:t xml:space="preserve"> many</w:t>
      </w:r>
      <w:r>
        <w:t xml:space="preserve"> </w:t>
      </w:r>
      <w:r w:rsidR="006D78C4">
        <w:t>standard</w:t>
      </w:r>
      <w:r>
        <w:t xml:space="preserve"> data tables cover most of the common inquiries that people make about particular geographic area</w:t>
      </w:r>
      <w:r w:rsidR="006D78C4">
        <w:t>s</w:t>
      </w:r>
      <w:r>
        <w:t xml:space="preserve"> (</w:t>
      </w:r>
      <w:r w:rsidR="006D78C4">
        <w:t xml:space="preserve">for example, </w:t>
      </w:r>
      <w:r>
        <w:t>senate district</w:t>
      </w:r>
      <w:r w:rsidR="006D78C4">
        <w:t>s</w:t>
      </w:r>
      <w:r>
        <w:t>, municipalit</w:t>
      </w:r>
      <w:r w:rsidR="006D78C4">
        <w:t>ies</w:t>
      </w:r>
      <w:r>
        <w:t>)</w:t>
      </w:r>
      <w:r w:rsidR="006D78C4">
        <w:t>.</w:t>
      </w:r>
      <w:r>
        <w:t xml:space="preserve">  However, the Census also allows downloading of data tables for geographic areas</w:t>
      </w:r>
      <w:r w:rsidR="0053373B">
        <w:t xml:space="preserve"> through file transfer</w:t>
      </w:r>
      <w:r>
        <w:t xml:space="preserve">, allowing </w:t>
      </w:r>
      <w:r w:rsidR="006D78C4">
        <w:t xml:space="preserve">comparisons of </w:t>
      </w:r>
      <w:r>
        <w:t xml:space="preserve">particular data items </w:t>
      </w:r>
      <w:r w:rsidR="006D78C4">
        <w:t xml:space="preserve">from the standard tables across </w:t>
      </w:r>
      <w:r>
        <w:t>multiple geographic areas.</w:t>
      </w:r>
    </w:p>
    <w:p w14:paraId="51C3FA90" w14:textId="77777777" w:rsidR="005E5ACC" w:rsidRDefault="00700276" w:rsidP="00700276">
      <w:r>
        <w:t>The Census also provides “microdata” – individual interview records in anonymized form that allow the creation of customized tabulations.</w:t>
      </w:r>
      <w:r w:rsidR="0053373B">
        <w:t xml:space="preserve">  Microdata is available only down to the “Public Use Microdata Area” level.  PUMAs do not necessarily correspond to Senate Districts, but often there may be a good fit between a PUMA and a portion of a Senate District.  </w:t>
      </w:r>
      <w:hyperlink r:id="rId8" w:anchor="pumas" w:history="1">
        <w:r w:rsidR="0053373B" w:rsidRPr="0053373B">
          <w:rPr>
            <w:rStyle w:val="Hyperlink"/>
          </w:rPr>
          <w:t>For a list of PUMAs, please see this post</w:t>
        </w:r>
      </w:hyperlink>
      <w:r w:rsidR="0053373B">
        <w:t>.</w:t>
      </w:r>
    </w:p>
    <w:p w14:paraId="082F23DB" w14:textId="0651F1C2" w:rsidR="00700276" w:rsidRDefault="005E5ACC" w:rsidP="00700276">
      <w:r>
        <w:t xml:space="preserve">In some instances, map-based data visualization may be helpful.  </w:t>
      </w:r>
      <w:r w:rsidR="0053373B">
        <w:t xml:space="preserve"> </w:t>
      </w:r>
      <w:r>
        <w:t xml:space="preserve">The Committee on the Census does </w:t>
      </w:r>
      <w:r w:rsidR="006671A8">
        <w:t xml:space="preserve">have </w:t>
      </w:r>
      <w:r w:rsidR="006D78C4">
        <w:t>a mapping tool and can generate maps where helpful.</w:t>
      </w:r>
    </w:p>
    <w:p w14:paraId="4D5E5B69" w14:textId="16B23573" w:rsidR="0053373B" w:rsidRDefault="0053373B" w:rsidP="00700276">
      <w:r>
        <w:t xml:space="preserve">The </w:t>
      </w:r>
      <w:r>
        <w:t>Committee on the Census</w:t>
      </w:r>
      <w:r>
        <w:t xml:space="preserve"> has the capacity to support senate offices </w:t>
      </w:r>
      <w:r w:rsidR="009241F1">
        <w:t xml:space="preserve">using all available Census tools.  Please direct </w:t>
      </w:r>
      <w:r w:rsidR="00CE35C1">
        <w:t xml:space="preserve">support </w:t>
      </w:r>
      <w:r w:rsidR="009241F1">
        <w:t>requests to Senator Brownsberger’s office.</w:t>
      </w:r>
    </w:p>
    <w:sectPr w:rsidR="0053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C3940"/>
    <w:multiLevelType w:val="hybridMultilevel"/>
    <w:tmpl w:val="380A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9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6"/>
    <w:rsid w:val="0006533E"/>
    <w:rsid w:val="004655C0"/>
    <w:rsid w:val="004E730F"/>
    <w:rsid w:val="0053373B"/>
    <w:rsid w:val="005E5ACC"/>
    <w:rsid w:val="0063050F"/>
    <w:rsid w:val="006671A8"/>
    <w:rsid w:val="00675B18"/>
    <w:rsid w:val="006D78C4"/>
    <w:rsid w:val="00700276"/>
    <w:rsid w:val="009241F1"/>
    <w:rsid w:val="0095659E"/>
    <w:rsid w:val="00C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F143"/>
  <w15:chartTrackingRefBased/>
  <w15:docId w15:val="{28A29407-AFB5-42F2-BBB0-42238C3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2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2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2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2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2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2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37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lbrownsberger.com/microdata-for-housing-needs-assessme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07935E43F4149BD27F899D609E5A1" ma:contentTypeVersion="16" ma:contentTypeDescription="Create a new document." ma:contentTypeScope="" ma:versionID="0d98a4a85856e805976a4336218c1f78">
  <xsd:schema xmlns:xsd="http://www.w3.org/2001/XMLSchema" xmlns:xs="http://www.w3.org/2001/XMLSchema" xmlns:p="http://schemas.microsoft.com/office/2006/metadata/properties" xmlns:ns3="e857edc0-520f-4533-8f0e-2471aabd30f4" xmlns:ns4="f3cc449e-d972-460a-b378-179ab45bd9c2" targetNamespace="http://schemas.microsoft.com/office/2006/metadata/properties" ma:root="true" ma:fieldsID="8948dc48abf2f2e76ab2f8f3f3c371d4" ns3:_="" ns4:_="">
    <xsd:import namespace="e857edc0-520f-4533-8f0e-2471aabd30f4"/>
    <xsd:import namespace="f3cc449e-d972-460a-b378-179ab45bd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7edc0-520f-4533-8f0e-2471aabd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449e-d972-460a-b378-179ab45b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57edc0-520f-4533-8f0e-2471aabd30f4" xsi:nil="true"/>
  </documentManagement>
</p:properties>
</file>

<file path=customXml/itemProps1.xml><?xml version="1.0" encoding="utf-8"?>
<ds:datastoreItem xmlns:ds="http://schemas.openxmlformats.org/officeDocument/2006/customXml" ds:itemID="{8C84ECBC-DBF0-498B-BEA3-17F92669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7edc0-520f-4533-8f0e-2471aabd30f4"/>
    <ds:schemaRef ds:uri="f3cc449e-d972-460a-b378-179ab45b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DC830-F517-4953-976D-753BCF134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3473-CA21-40F1-B129-3A53E673BB48}">
  <ds:schemaRefs>
    <ds:schemaRef ds:uri="http://schemas.microsoft.com/office/2006/metadata/properties"/>
    <ds:schemaRef ds:uri="http://schemas.microsoft.com/office/infopath/2007/PartnerControls"/>
    <ds:schemaRef ds:uri="e857edc0-520f-4533-8f0e-2471aabd30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Brownsberger, William (SEN)</dc:creator>
  <cp:keywords/>
  <dc:description/>
  <cp:lastModifiedBy>Brownsberger, William (SEN)</cp:lastModifiedBy>
  <cp:revision>6</cp:revision>
  <dcterms:created xsi:type="dcterms:W3CDTF">2024-12-18T21:04:00Z</dcterms:created>
  <dcterms:modified xsi:type="dcterms:W3CDTF">2024-12-18T21:13:00Z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0x010100FD407935E43F4149BD27F899D609E5A1</vt:lpwstr>
  </property>
</Properties>
</file>