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F50997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Transparency</w:t>
      </w:r>
      <w:r w:rsidR="001A1672">
        <w:rPr>
          <w:rFonts w:ascii="Times New Roman" w:hAnsi="Times New Roman" w:cs="Times New Roman"/>
          <w:sz w:val="24"/>
        </w:rPr>
        <w:t xml:space="preserve"> Subcommittee Meeting #1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>, November 1</w:t>
      </w:r>
      <w:r w:rsidR="00F50997">
        <w:rPr>
          <w:rFonts w:ascii="Times New Roman" w:hAnsi="Times New Roman" w:cs="Times New Roman"/>
          <w:sz w:val="28"/>
        </w:rPr>
        <w:t>7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1658A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350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F50997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Transparency</w:t>
      </w:r>
      <w:r w:rsidR="001A1672">
        <w:rPr>
          <w:rFonts w:ascii="Times New Roman" w:hAnsi="Times New Roman" w:cs="Times New Roman"/>
          <w:b/>
          <w:sz w:val="24"/>
        </w:rPr>
        <w:t xml:space="preserve"> Subcommittee Meeting 1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</w:p>
    <w:p w:rsidR="001A1672" w:rsidRDefault="00C013B8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Perspectives on p</w:t>
      </w:r>
      <w:r w:rsidR="001A1672">
        <w:rPr>
          <w:rFonts w:ascii="Times New Roman" w:hAnsi="Times New Roman" w:cs="Times New Roman"/>
          <w:sz w:val="24"/>
        </w:rPr>
        <w:t xml:space="preserve">rovider </w:t>
      </w:r>
      <w:r>
        <w:rPr>
          <w:rFonts w:ascii="Times New Roman" w:hAnsi="Times New Roman" w:cs="Times New Roman"/>
          <w:sz w:val="24"/>
        </w:rPr>
        <w:t>price variation</w:t>
      </w:r>
    </w:p>
    <w:p w:rsid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&amp; goals</w:t>
      </w:r>
    </w:p>
    <w:p w:rsidR="001A1672" w:rsidRP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packets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Discuss takeaways and key points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1658A5"/>
    <w:rsid w:val="001A1672"/>
    <w:rsid w:val="001F2616"/>
    <w:rsid w:val="0043105A"/>
    <w:rsid w:val="00471C92"/>
    <w:rsid w:val="00741E7B"/>
    <w:rsid w:val="007F2F00"/>
    <w:rsid w:val="00C013B8"/>
    <w:rsid w:val="00E813D2"/>
    <w:rsid w:val="00ED2275"/>
    <w:rsid w:val="00ED3488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2017-01-05T17:57:00Z</dcterms:created>
  <dcterms:modified xsi:type="dcterms:W3CDTF">2017-01-05T17:57:00Z</dcterms:modified>
</cp:coreProperties>
</file>