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79" w:rsidRPr="00B37879" w:rsidRDefault="00B37879" w:rsidP="00B37879">
      <w:pPr>
        <w:spacing w:after="0" w:line="240" w:lineRule="auto"/>
        <w:rPr>
          <w:rFonts w:ascii="Times New Roman" w:eastAsia="Times New Roman" w:hAnsi="Times New Roman" w:cs="Times New Roman"/>
          <w:color w:val="000000"/>
          <w:sz w:val="27"/>
          <w:szCs w:val="27"/>
        </w:rPr>
      </w:pPr>
      <w:r>
        <w:rPr>
          <w:rFonts w:ascii="Helvetica" w:eastAsia="Times New Roman" w:hAnsi="Helvetica" w:cs="Helvetica"/>
          <w:b/>
          <w:bCs/>
          <w:caps/>
          <w:color w:val="767676"/>
          <w:spacing w:val="11"/>
          <w:sz w:val="24"/>
          <w:szCs w:val="24"/>
          <w:bdr w:val="none" w:sz="0" w:space="0" w:color="auto" w:frame="1"/>
        </w:rPr>
        <w:t xml:space="preserve">Boston Globe </w:t>
      </w:r>
      <w:r w:rsidRPr="00B37879">
        <w:rPr>
          <w:rFonts w:ascii="Helvetica" w:eastAsia="Times New Roman" w:hAnsi="Helvetica" w:cs="Helvetica"/>
          <w:b/>
          <w:bCs/>
          <w:caps/>
          <w:color w:val="767676"/>
          <w:spacing w:val="11"/>
          <w:sz w:val="24"/>
          <w:szCs w:val="24"/>
          <w:bdr w:val="none" w:sz="0" w:space="0" w:color="auto" w:frame="1"/>
        </w:rPr>
        <w:t>EDITORIAL</w:t>
      </w:r>
    </w:p>
    <w:p w:rsidR="00B37879" w:rsidRPr="00B37879" w:rsidRDefault="00B37879" w:rsidP="00B37879">
      <w:pPr>
        <w:spacing w:after="120" w:line="780" w:lineRule="atLeast"/>
        <w:outlineLvl w:val="0"/>
        <w:rPr>
          <w:rFonts w:ascii="Georgia" w:eastAsia="Times New Roman" w:hAnsi="Georgia" w:cs="Times New Roman"/>
          <w:b/>
          <w:bCs/>
          <w:color w:val="000000"/>
          <w:kern w:val="36"/>
          <w:sz w:val="36"/>
          <w:szCs w:val="36"/>
        </w:rPr>
      </w:pPr>
      <w:r w:rsidRPr="00B37879">
        <w:rPr>
          <w:rFonts w:ascii="Georgia" w:eastAsia="Times New Roman" w:hAnsi="Georgia" w:cs="Times New Roman"/>
          <w:b/>
          <w:bCs/>
          <w:color w:val="000000"/>
          <w:kern w:val="36"/>
          <w:sz w:val="36"/>
          <w:szCs w:val="36"/>
        </w:rPr>
        <w:t>Compassion for dying prisoners is also a bargain</w:t>
      </w:r>
    </w:p>
    <w:p w:rsidR="00B37879" w:rsidRDefault="00B37879" w:rsidP="00B37879">
      <w:pPr>
        <w:spacing w:after="120" w:line="240" w:lineRule="auto"/>
        <w:outlineLvl w:val="1"/>
        <w:rPr>
          <w:rFonts w:ascii="Georgia" w:eastAsia="Times New Roman" w:hAnsi="Georgia" w:cs="Times New Roman"/>
          <w:color w:val="000000"/>
          <w:sz w:val="32"/>
          <w:szCs w:val="32"/>
        </w:rPr>
      </w:pPr>
      <w:r w:rsidRPr="00B37879">
        <w:rPr>
          <w:rFonts w:ascii="Georgia" w:eastAsia="Times New Roman" w:hAnsi="Georgia" w:cs="Times New Roman"/>
          <w:color w:val="000000"/>
          <w:sz w:val="32"/>
          <w:szCs w:val="32"/>
        </w:rPr>
        <w:t>Expediting medical parole is both more humane and ends wasteful spending on prisoners who are terminally ill or have dementia.</w:t>
      </w:r>
    </w:p>
    <w:p w:rsidR="00B37879" w:rsidRPr="00B37879" w:rsidRDefault="00B37879" w:rsidP="00B37879">
      <w:pPr>
        <w:spacing w:after="120" w:line="240" w:lineRule="auto"/>
        <w:outlineLvl w:val="1"/>
        <w:rPr>
          <w:rFonts w:ascii="Georgia" w:eastAsia="Times New Roman" w:hAnsi="Georgia" w:cs="Times New Roman"/>
          <w:color w:val="000000"/>
          <w:sz w:val="32"/>
          <w:szCs w:val="32"/>
        </w:rPr>
      </w:pPr>
    </w:p>
    <w:p w:rsidR="00B37879" w:rsidRPr="00B37879" w:rsidRDefault="00B37879" w:rsidP="00B37879">
      <w:pPr>
        <w:spacing w:after="0" w:line="240" w:lineRule="auto"/>
        <w:rPr>
          <w:rFonts w:ascii="Helvetica" w:eastAsia="Times New Roman" w:hAnsi="Helvetica" w:cs="Helvetica"/>
          <w:color w:val="000000"/>
          <w:sz w:val="21"/>
          <w:szCs w:val="21"/>
        </w:rPr>
      </w:pPr>
      <w:r w:rsidRPr="00B37879">
        <w:rPr>
          <w:rFonts w:ascii="Helvetica" w:eastAsia="Times New Roman" w:hAnsi="Helvetica" w:cs="Helvetica"/>
          <w:b/>
          <w:bCs/>
          <w:color w:val="000000"/>
          <w:sz w:val="21"/>
          <w:szCs w:val="21"/>
        </w:rPr>
        <w:t>By</w:t>
      </w:r>
      <w:hyperlink r:id="rId5" w:history="1">
        <w:r w:rsidRPr="00B37879">
          <w:rPr>
            <w:rFonts w:ascii="Helvetica" w:eastAsia="Times New Roman" w:hAnsi="Helvetica" w:cs="Helvetica"/>
            <w:b/>
            <w:bCs/>
            <w:color w:val="005DC7"/>
            <w:sz w:val="21"/>
            <w:szCs w:val="21"/>
          </w:rPr>
          <w:t xml:space="preserve"> The Editorial </w:t>
        </w:r>
        <w:proofErr w:type="spellStart"/>
        <w:r w:rsidRPr="00B37879">
          <w:rPr>
            <w:rFonts w:ascii="Helvetica" w:eastAsia="Times New Roman" w:hAnsi="Helvetica" w:cs="Helvetica"/>
            <w:b/>
            <w:bCs/>
            <w:color w:val="005DC7"/>
            <w:sz w:val="21"/>
            <w:szCs w:val="21"/>
          </w:rPr>
          <w:t>Board</w:t>
        </w:r>
      </w:hyperlink>
      <w:r w:rsidRPr="00B37879">
        <w:rPr>
          <w:rFonts w:ascii="Helvetica" w:eastAsia="Times New Roman" w:hAnsi="Helvetica" w:cs="Helvetica"/>
          <w:color w:val="767676"/>
          <w:sz w:val="21"/>
          <w:szCs w:val="21"/>
        </w:rPr>
        <w:t>Updated</w:t>
      </w:r>
      <w:proofErr w:type="spellEnd"/>
      <w:r w:rsidRPr="00B37879">
        <w:rPr>
          <w:rFonts w:ascii="Helvetica" w:eastAsia="Times New Roman" w:hAnsi="Helvetica" w:cs="Helvetica"/>
          <w:color w:val="767676"/>
          <w:sz w:val="21"/>
          <w:szCs w:val="21"/>
        </w:rPr>
        <w:t xml:space="preserve"> June 16, 2026, 4:00 a.m.</w:t>
      </w:r>
    </w:p>
    <w:p w:rsidR="00B37879" w:rsidRPr="00B37879" w:rsidRDefault="00B37879" w:rsidP="00B37879">
      <w:pPr>
        <w:spacing w:before="300" w:after="300" w:line="240" w:lineRule="auto"/>
        <w:rPr>
          <w:rFonts w:ascii="Georgia" w:eastAsia="Times New Roman" w:hAnsi="Georgia" w:cs="Times New Roman"/>
          <w:sz w:val="27"/>
          <w:szCs w:val="27"/>
        </w:rPr>
      </w:pPr>
      <w:bookmarkStart w:id="0" w:name="_GoBack"/>
      <w:bookmarkEnd w:id="0"/>
      <w:r w:rsidRPr="00B37879">
        <w:rPr>
          <w:rFonts w:ascii="Georgia" w:eastAsia="Times New Roman" w:hAnsi="Georgia" w:cs="Times New Roman"/>
          <w:sz w:val="27"/>
          <w:szCs w:val="27"/>
        </w:rPr>
        <w:t>No one should have to die shackled to a bed.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This is the 21st century, after all, in a progressive state.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Some eight years ago, Massachusetts lawmakers looked at that kind of nightmarish scenario and tried to do something about it, setting the stage for terminally ill and severely debilitated prison inmates to be granted medical parole.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But the notion of allowing those who, yes, have committed often violent crimes to nonetheless die a peaceful death is more hope than reality — even today, even years after the latest attempt at reform.</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It is a system that is as expensive and wasteful as it is inhumane.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Some lawmakers want another legislative fix — a way to expedite the process, which is controlled almost entirely within the Department of Correction, and to order the department to be more proactive particularly in dealing with aging inmates suffering from dementia or Alzheimer’s disease.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But even for the fortunate few granted medical parole, the options for where they will end their days are few.</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 xml:space="preserve">“What is shameful to me is that there’s someone sitting in a prison [hospital] ward in chains, </w:t>
      </w:r>
      <w:proofErr w:type="gramStart"/>
      <w:r w:rsidRPr="00B37879">
        <w:rPr>
          <w:rFonts w:ascii="Georgia" w:eastAsia="Times New Roman" w:hAnsi="Georgia" w:cs="Times New Roman"/>
          <w:sz w:val="27"/>
          <w:szCs w:val="27"/>
        </w:rPr>
        <w:t>who</w:t>
      </w:r>
      <w:proofErr w:type="gramEnd"/>
      <w:r w:rsidRPr="00B37879">
        <w:rPr>
          <w:rFonts w:ascii="Georgia" w:eastAsia="Times New Roman" w:hAnsi="Georgia" w:cs="Times New Roman"/>
          <w:sz w:val="27"/>
          <w:szCs w:val="27"/>
        </w:rPr>
        <w:t xml:space="preserve"> will die in chains because there’s not an available nursing home bed,” attorney Ruth Greenberg told the editorial board.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Greenberg earned her reputation as the </w:t>
      </w:r>
      <w:hyperlink r:id="rId6" w:tgtFrame="_blank" w:history="1">
        <w:r w:rsidRPr="00B37879">
          <w:rPr>
            <w:rFonts w:ascii="Georgia" w:eastAsia="Times New Roman" w:hAnsi="Georgia" w:cs="Times New Roman"/>
            <w:color w:val="005DC7"/>
            <w:spacing w:val="8"/>
            <w:sz w:val="27"/>
            <w:szCs w:val="27"/>
          </w:rPr>
          <w:t>“mamma of medical parole”</w:t>
        </w:r>
      </w:hyperlink>
      <w:r w:rsidRPr="00B37879">
        <w:rPr>
          <w:rFonts w:ascii="Georgia" w:eastAsia="Times New Roman" w:hAnsi="Georgia" w:cs="Times New Roman"/>
          <w:sz w:val="27"/>
          <w:szCs w:val="27"/>
        </w:rPr>
        <w:t> by winning the first ever medical parole case in Massachusetts for her client, </w:t>
      </w:r>
      <w:hyperlink r:id="rId7" w:tgtFrame="_blank" w:history="1">
        <w:r w:rsidRPr="00B37879">
          <w:rPr>
            <w:rFonts w:ascii="Georgia" w:eastAsia="Times New Roman" w:hAnsi="Georgia" w:cs="Times New Roman"/>
            <w:color w:val="005DC7"/>
            <w:spacing w:val="8"/>
            <w:sz w:val="27"/>
            <w:szCs w:val="27"/>
          </w:rPr>
          <w:t>Alexander Phillips</w:t>
        </w:r>
      </w:hyperlink>
      <w:r w:rsidRPr="00B37879">
        <w:rPr>
          <w:rFonts w:ascii="Georgia" w:eastAsia="Times New Roman" w:hAnsi="Georgia" w:cs="Times New Roman"/>
          <w:sz w:val="27"/>
          <w:szCs w:val="27"/>
        </w:rPr>
        <w:t>, who was diagnosed with stage four metastatic cancer 12 years into an </w:t>
      </w:r>
      <w:hyperlink r:id="rId8" w:tgtFrame="_blank" w:history="1">
        <w:r w:rsidRPr="00B37879">
          <w:rPr>
            <w:rFonts w:ascii="Georgia" w:eastAsia="Times New Roman" w:hAnsi="Georgia" w:cs="Times New Roman"/>
            <w:color w:val="005DC7"/>
            <w:spacing w:val="8"/>
            <w:sz w:val="27"/>
            <w:szCs w:val="27"/>
          </w:rPr>
          <w:t>18- to 20-year sentence for manslaughter. </w:t>
        </w:r>
      </w:hyperlink>
      <w:r w:rsidRPr="00B37879">
        <w:rPr>
          <w:rFonts w:ascii="Georgia" w:eastAsia="Times New Roman" w:hAnsi="Georgia" w:cs="Times New Roman"/>
          <w:sz w:val="27"/>
          <w:szCs w:val="27"/>
        </w:rPr>
        <w:t>He died at home 24 days after his release, cared for by his mother, an oncology and hospice nurse.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 xml:space="preserve">But for too many terminally ill inmates, medical parole is a lottery for the dying, where only </w:t>
      </w:r>
      <w:proofErr w:type="gramStart"/>
      <w:r w:rsidRPr="00B37879">
        <w:rPr>
          <w:rFonts w:ascii="Georgia" w:eastAsia="Times New Roman" w:hAnsi="Georgia" w:cs="Times New Roman"/>
          <w:sz w:val="27"/>
          <w:szCs w:val="27"/>
        </w:rPr>
        <w:t>a relative handful “win</w:t>
      </w:r>
      <w:proofErr w:type="gramEnd"/>
      <w:r w:rsidRPr="00B37879">
        <w:rPr>
          <w:rFonts w:ascii="Georgia" w:eastAsia="Times New Roman" w:hAnsi="Georgia" w:cs="Times New Roman"/>
          <w:sz w:val="27"/>
          <w:szCs w:val="27"/>
        </w:rPr>
        <w:t>.”</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One of those lucky few was Robin, 64, a wheelchair-bound amputee who has spent the past 28 years at the state’s women’s prison at Framingham. It was only after several hospitalizations, a 2025 bout of pneumonia, and a diagnosis that noted her rapidly deteriorating medical condition that Robin was recently granted medical parole.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 xml:space="preserve">“But for every good story, there’s a bad one,” said Mark </w:t>
      </w:r>
      <w:proofErr w:type="spellStart"/>
      <w:r w:rsidRPr="00B37879">
        <w:rPr>
          <w:rFonts w:ascii="Georgia" w:eastAsia="Times New Roman" w:hAnsi="Georgia" w:cs="Times New Roman"/>
          <w:sz w:val="27"/>
          <w:szCs w:val="27"/>
        </w:rPr>
        <w:t>Bluver</w:t>
      </w:r>
      <w:proofErr w:type="spellEnd"/>
      <w:r w:rsidRPr="00B37879">
        <w:rPr>
          <w:rFonts w:ascii="Georgia" w:eastAsia="Times New Roman" w:hAnsi="Georgia" w:cs="Times New Roman"/>
          <w:sz w:val="27"/>
          <w:szCs w:val="27"/>
        </w:rPr>
        <w:t>, who worked on Robin’s case along with Greenberg.</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 xml:space="preserve">Another client of </w:t>
      </w:r>
      <w:proofErr w:type="spellStart"/>
      <w:r w:rsidRPr="00B37879">
        <w:rPr>
          <w:rFonts w:ascii="Georgia" w:eastAsia="Times New Roman" w:hAnsi="Georgia" w:cs="Times New Roman"/>
          <w:sz w:val="27"/>
          <w:szCs w:val="27"/>
        </w:rPr>
        <w:t>Bluver’s</w:t>
      </w:r>
      <w:proofErr w:type="spellEnd"/>
      <w:r w:rsidRPr="00B37879">
        <w:rPr>
          <w:rFonts w:ascii="Georgia" w:eastAsia="Times New Roman" w:hAnsi="Georgia" w:cs="Times New Roman"/>
          <w:b/>
          <w:bCs/>
          <w:sz w:val="27"/>
          <w:szCs w:val="27"/>
        </w:rPr>
        <w:t> </w:t>
      </w:r>
      <w:r w:rsidRPr="00B37879">
        <w:rPr>
          <w:rFonts w:ascii="Georgia" w:eastAsia="Times New Roman" w:hAnsi="Georgia" w:cs="Times New Roman"/>
          <w:sz w:val="27"/>
          <w:szCs w:val="27"/>
        </w:rPr>
        <w:t>housed in the health services unit at MCI-Shirley, “couldn’t walk, he had to crawl and he was denied” medical parole under the previous commissioner.</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 xml:space="preserve">“Mostly it has to do with public safety. Look, I get it,” </w:t>
      </w:r>
      <w:proofErr w:type="spellStart"/>
      <w:r w:rsidRPr="00B37879">
        <w:rPr>
          <w:rFonts w:ascii="Georgia" w:eastAsia="Times New Roman" w:hAnsi="Georgia" w:cs="Times New Roman"/>
          <w:sz w:val="27"/>
          <w:szCs w:val="27"/>
        </w:rPr>
        <w:t>Bluver</w:t>
      </w:r>
      <w:proofErr w:type="spellEnd"/>
      <w:r w:rsidRPr="00B37879">
        <w:rPr>
          <w:rFonts w:ascii="Georgia" w:eastAsia="Times New Roman" w:hAnsi="Georgia" w:cs="Times New Roman"/>
          <w:sz w:val="27"/>
          <w:szCs w:val="27"/>
        </w:rPr>
        <w:t xml:space="preserve"> told the editorial board.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But there comes a time when what somebody did 25 or 35 or 40 years ago is less relevant, he added, than the fact that today “there’s a guy in a nursing home on oxygen and he’s got six correction officers assigned to watch him in shifts.”</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From 2018 through 2025, 579 inmates applied for medical parole. Only 113 of those petitions were granted, according to the most recent figures supplied by DOC. Of the 45 individuals who applied in 2025, 18 were granted medical parole, but four passed away prior to their release.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An aging prison population has only added to the urgency of finding a better solution than the current process.</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Massachusetts has among the </w:t>
      </w:r>
      <w:hyperlink r:id="rId9" w:tgtFrame="_blank" w:history="1">
        <w:r w:rsidRPr="00B37879">
          <w:rPr>
            <w:rFonts w:ascii="Georgia" w:eastAsia="Times New Roman" w:hAnsi="Georgia" w:cs="Times New Roman"/>
            <w:color w:val="005DC7"/>
            <w:spacing w:val="8"/>
            <w:sz w:val="27"/>
            <w:szCs w:val="27"/>
          </w:rPr>
          <w:t>highest percentage</w:t>
        </w:r>
      </w:hyperlink>
      <w:r w:rsidRPr="00B37879">
        <w:rPr>
          <w:rFonts w:ascii="Georgia" w:eastAsia="Times New Roman" w:hAnsi="Georgia" w:cs="Times New Roman"/>
          <w:sz w:val="27"/>
          <w:szCs w:val="27"/>
        </w:rPr>
        <w:t> of geriatric prisoners in the country. As of last August, about a quarter of those in DOC custody were ages 55 or older, according to testimony presented last fall to the Legislature’s Public Safety Committee by Prisoners’ Legal Services of Massachusetts.</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Many of the most severely debilitated end up being housed in the correctional wing at Shattuck Hospital in Boston.</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 group we are talking about includes those with incurable cancers, history of stroke and heart attack, dementia, and other serious diseases,” according to PLS’s written testimony.</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 annual per person cost of incarceration at Shattuck is more than </w:t>
      </w:r>
      <w:hyperlink r:id="rId10" w:tgtFrame="_blank" w:history="1">
        <w:r w:rsidRPr="00B37879">
          <w:rPr>
            <w:rFonts w:ascii="Georgia" w:eastAsia="Times New Roman" w:hAnsi="Georgia" w:cs="Times New Roman"/>
            <w:color w:val="005DC7"/>
            <w:spacing w:val="8"/>
            <w:sz w:val="27"/>
            <w:szCs w:val="27"/>
          </w:rPr>
          <w:t>$800,000 a year</w:t>
        </w:r>
      </w:hyperlink>
      <w:r w:rsidRPr="00B37879">
        <w:rPr>
          <w:rFonts w:ascii="Georgia" w:eastAsia="Times New Roman" w:hAnsi="Georgia" w:cs="Times New Roman"/>
          <w:sz w:val="27"/>
          <w:szCs w:val="27"/>
        </w:rPr>
        <w:t>, according to the DOC.</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Those treated elsewhere for acute medical needs incur security costs to the system as well.</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“PLS has a client receiving end-of-life care at Boston Medical Center. He was an amputee and had become too weak to sit up in his hospital bed, eat independently, or speak in complete sentences,” lawyers said in testimony. “Yet he remained shackled and two correctional officers at a time were made to remain in his room for all three shifts daily until he died.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“We must stop spending hundreds of millions of dollars annually to incarcerate frail and infirm elderly,” PLS said.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 “how” is harder. It always is.</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 solution PLS supported was </w:t>
      </w:r>
      <w:hyperlink r:id="rId11" w:tgtFrame="_blank" w:history="1">
        <w:r w:rsidRPr="00B37879">
          <w:rPr>
            <w:rFonts w:ascii="Georgia" w:eastAsia="Times New Roman" w:hAnsi="Georgia" w:cs="Times New Roman"/>
            <w:color w:val="005DC7"/>
            <w:spacing w:val="8"/>
            <w:sz w:val="27"/>
            <w:szCs w:val="27"/>
          </w:rPr>
          <w:t>legislation</w:t>
        </w:r>
      </w:hyperlink>
      <w:r w:rsidRPr="00B37879">
        <w:rPr>
          <w:rFonts w:ascii="Georgia" w:eastAsia="Times New Roman" w:hAnsi="Georgia" w:cs="Times New Roman"/>
          <w:sz w:val="27"/>
          <w:szCs w:val="27"/>
        </w:rPr>
        <w:t> that would expand parole review to all inmates 55 and older who have served at least half of their sentence or a minimum of 15 years and expedite the process for medical parole. And while it’s similar to a system </w:t>
      </w:r>
      <w:hyperlink r:id="rId12" w:tgtFrame="_blank" w:history="1">
        <w:r w:rsidRPr="00B37879">
          <w:rPr>
            <w:rFonts w:ascii="Georgia" w:eastAsia="Times New Roman" w:hAnsi="Georgia" w:cs="Times New Roman"/>
            <w:color w:val="005DC7"/>
            <w:spacing w:val="8"/>
            <w:sz w:val="27"/>
            <w:szCs w:val="27"/>
          </w:rPr>
          <w:t>in place in California</w:t>
        </w:r>
      </w:hyperlink>
      <w:r w:rsidRPr="00B37879">
        <w:rPr>
          <w:rFonts w:ascii="Georgia" w:eastAsia="Times New Roman" w:hAnsi="Georgia" w:cs="Times New Roman"/>
          <w:sz w:val="27"/>
          <w:szCs w:val="27"/>
        </w:rPr>
        <w:t>, that system also has a host of exclusions not in the Massachusetts bill — making the bill supported by PLS a heavy political lift.</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 </w:t>
      </w:r>
      <w:hyperlink r:id="rId13" w:tgtFrame="_blank" w:history="1">
        <w:r w:rsidRPr="00B37879">
          <w:rPr>
            <w:rFonts w:ascii="Georgia" w:eastAsia="Times New Roman" w:hAnsi="Georgia" w:cs="Times New Roman"/>
            <w:color w:val="005DC7"/>
            <w:spacing w:val="8"/>
            <w:sz w:val="27"/>
            <w:szCs w:val="27"/>
          </w:rPr>
          <w:t>reform bill</w:t>
        </w:r>
      </w:hyperlink>
      <w:r w:rsidRPr="00B37879">
        <w:rPr>
          <w:rFonts w:ascii="Georgia" w:eastAsia="Times New Roman" w:hAnsi="Georgia" w:cs="Times New Roman"/>
          <w:sz w:val="27"/>
          <w:szCs w:val="27"/>
        </w:rPr>
        <w:t xml:space="preserve"> still alive and residing in Senate Ways and Means at the moment is one sponsored by Senator Patricia </w:t>
      </w:r>
      <w:proofErr w:type="spellStart"/>
      <w:r w:rsidRPr="00B37879">
        <w:rPr>
          <w:rFonts w:ascii="Georgia" w:eastAsia="Times New Roman" w:hAnsi="Georgia" w:cs="Times New Roman"/>
          <w:sz w:val="27"/>
          <w:szCs w:val="27"/>
        </w:rPr>
        <w:t>Jehlen</w:t>
      </w:r>
      <w:proofErr w:type="spellEnd"/>
      <w:r w:rsidRPr="00B37879">
        <w:rPr>
          <w:rFonts w:ascii="Georgia" w:eastAsia="Times New Roman" w:hAnsi="Georgia" w:cs="Times New Roman"/>
          <w:sz w:val="27"/>
          <w:szCs w:val="27"/>
        </w:rPr>
        <w:t>. It would clarify the criteria for medical parole and expedite the process — thus perhaps allowing more prisoners to live long enough to have a chance at dying unshackled. It would require cognitive screening of older prisoners, offering help to those so incapacitated they cannot advocate for themselves, and creating a presumption in favor of home confinement.</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That might help answer Greenberg’s plea for faster placements by corrections once medical parole has been granted.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“Right now there are just two nursing homes” that accept medical parolees, she said. “That means people are just dying waiting for a bed.”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“They should have a list of [pre-approved] places — in advance,” she added.</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In fact, the cost of housing just one fewer inmate in Shattuck’s prison ward could fund a team of re-entry specialists to deal with speedier placements for medical parolees — and offer a more humane outcome.</w:t>
      </w:r>
    </w:p>
    <w:p w:rsidR="00B37879" w:rsidRPr="00B37879" w:rsidRDefault="00B37879" w:rsidP="00B37879">
      <w:pPr>
        <w:spacing w:before="300" w:after="300" w:line="240" w:lineRule="auto"/>
        <w:rPr>
          <w:rFonts w:ascii="Georgia" w:eastAsia="Times New Roman" w:hAnsi="Georgia" w:cs="Times New Roman"/>
          <w:sz w:val="27"/>
          <w:szCs w:val="27"/>
        </w:rPr>
      </w:pPr>
      <w:r w:rsidRPr="00B37879">
        <w:rPr>
          <w:rFonts w:ascii="Georgia" w:eastAsia="Times New Roman" w:hAnsi="Georgia" w:cs="Times New Roman"/>
          <w:sz w:val="27"/>
          <w:szCs w:val="27"/>
        </w:rPr>
        <w:t>It’s not often that the right thing is also the most cost effective thing to do — but this is one of those times.</w:t>
      </w:r>
    </w:p>
    <w:p w:rsidR="00B37879" w:rsidRPr="00B37879" w:rsidRDefault="00B37879" w:rsidP="00B37879">
      <w:pPr>
        <w:spacing w:after="0" w:line="240" w:lineRule="auto"/>
        <w:rPr>
          <w:rFonts w:ascii="Times New Roman" w:eastAsia="Times New Roman" w:hAnsi="Times New Roman" w:cs="Times New Roman"/>
          <w:sz w:val="24"/>
          <w:szCs w:val="24"/>
        </w:rPr>
      </w:pPr>
      <w:r w:rsidRPr="00B37879">
        <w:rPr>
          <w:rFonts w:ascii="Times New Roman" w:eastAsia="Times New Roman" w:hAnsi="Times New Roman" w:cs="Times New Roman"/>
          <w:sz w:val="24"/>
          <w:szCs w:val="24"/>
        </w:rPr>
        <w:pict>
          <v:rect id="_x0000_i1034" style="width:75pt;height:1.5pt" o:hrpct="0" o:hrstd="t" o:hr="t" fillcolor="#a0a0a0" stroked="f"/>
        </w:pict>
      </w:r>
    </w:p>
    <w:p w:rsidR="00B37879" w:rsidRPr="00B37879" w:rsidRDefault="00B37879" w:rsidP="00B37879">
      <w:pPr>
        <w:spacing w:before="480" w:after="0" w:line="390" w:lineRule="atLeast"/>
        <w:rPr>
          <w:rFonts w:ascii="Helvetica" w:eastAsia="Times New Roman" w:hAnsi="Helvetica" w:cs="Helvetica"/>
          <w:sz w:val="24"/>
          <w:szCs w:val="24"/>
        </w:rPr>
      </w:pPr>
      <w:r w:rsidRPr="00B37879">
        <w:rPr>
          <w:rFonts w:ascii="Helvetica" w:eastAsia="Times New Roman" w:hAnsi="Helvetica" w:cs="Helvetica"/>
          <w:sz w:val="24"/>
          <w:szCs w:val="24"/>
        </w:rPr>
        <w:t>Editorials represent the views of the Boston Globe Editorial Board. Follow us </w:t>
      </w:r>
      <w:hyperlink r:id="rId14" w:tgtFrame="_blank" w:history="1">
        <w:r w:rsidRPr="00B37879">
          <w:rPr>
            <w:rFonts w:ascii="Helvetica" w:eastAsia="Times New Roman" w:hAnsi="Helvetica" w:cs="Helvetica"/>
            <w:color w:val="005DC7"/>
            <w:spacing w:val="8"/>
            <w:sz w:val="24"/>
            <w:szCs w:val="24"/>
          </w:rPr>
          <w:t>@</w:t>
        </w:r>
        <w:proofErr w:type="spellStart"/>
        <w:r w:rsidRPr="00B37879">
          <w:rPr>
            <w:rFonts w:ascii="Helvetica" w:eastAsia="Times New Roman" w:hAnsi="Helvetica" w:cs="Helvetica"/>
            <w:color w:val="005DC7"/>
            <w:spacing w:val="8"/>
            <w:sz w:val="24"/>
            <w:szCs w:val="24"/>
          </w:rPr>
          <w:t>GlobeOpinion</w:t>
        </w:r>
        <w:proofErr w:type="spellEnd"/>
      </w:hyperlink>
      <w:r w:rsidRPr="00B37879">
        <w:rPr>
          <w:rFonts w:ascii="Helvetica" w:eastAsia="Times New Roman" w:hAnsi="Helvetica" w:cs="Helvetica"/>
          <w:sz w:val="24"/>
          <w:szCs w:val="24"/>
        </w:rPr>
        <w:t>.</w:t>
      </w:r>
    </w:p>
    <w:p w:rsidR="00382F9C" w:rsidRDefault="00382F9C"/>
    <w:sectPr w:rsidR="00382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48"/>
    <w:rsid w:val="00382F9C"/>
    <w:rsid w:val="00B37879"/>
    <w:rsid w:val="00E7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7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8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879"/>
    <w:rPr>
      <w:rFonts w:ascii="Times New Roman" w:eastAsia="Times New Roman" w:hAnsi="Times New Roman" w:cs="Times New Roman"/>
      <w:b/>
      <w:bCs/>
      <w:sz w:val="36"/>
      <w:szCs w:val="36"/>
    </w:rPr>
  </w:style>
  <w:style w:type="character" w:customStyle="1" w:styleId="overline">
    <w:name w:val="overline"/>
    <w:basedOn w:val="DefaultParagraphFont"/>
    <w:rsid w:val="00B37879"/>
  </w:style>
  <w:style w:type="character" w:customStyle="1" w:styleId="label">
    <w:name w:val="label"/>
    <w:basedOn w:val="DefaultParagraphFont"/>
    <w:rsid w:val="00B37879"/>
  </w:style>
  <w:style w:type="character" w:customStyle="1" w:styleId="author">
    <w:name w:val="author"/>
    <w:basedOn w:val="DefaultParagraphFont"/>
    <w:rsid w:val="00B37879"/>
  </w:style>
  <w:style w:type="character" w:styleId="Hyperlink">
    <w:name w:val="Hyperlink"/>
    <w:basedOn w:val="DefaultParagraphFont"/>
    <w:uiPriority w:val="99"/>
    <w:semiHidden/>
    <w:unhideWhenUsed/>
    <w:rsid w:val="00B37879"/>
    <w:rPr>
      <w:color w:val="0000FF"/>
      <w:u w:val="single"/>
    </w:rPr>
  </w:style>
  <w:style w:type="character" w:customStyle="1" w:styleId="bold">
    <w:name w:val="bold"/>
    <w:basedOn w:val="DefaultParagraphFont"/>
    <w:rsid w:val="00B37879"/>
  </w:style>
  <w:style w:type="character" w:customStyle="1" w:styleId="date">
    <w:name w:val="date"/>
    <w:basedOn w:val="DefaultParagraphFont"/>
    <w:rsid w:val="00B37879"/>
  </w:style>
  <w:style w:type="character" w:customStyle="1" w:styleId="time">
    <w:name w:val="time"/>
    <w:basedOn w:val="DefaultParagraphFont"/>
    <w:rsid w:val="00B37879"/>
  </w:style>
  <w:style w:type="character" w:customStyle="1" w:styleId="sharebarcommentcount">
    <w:name w:val="sharebar_comment_count"/>
    <w:basedOn w:val="DefaultParagraphFont"/>
    <w:rsid w:val="00B37879"/>
  </w:style>
  <w:style w:type="character" w:customStyle="1" w:styleId="caption">
    <w:name w:val="caption"/>
    <w:basedOn w:val="DefaultParagraphFont"/>
    <w:rsid w:val="00B37879"/>
  </w:style>
  <w:style w:type="character" w:customStyle="1" w:styleId="credit">
    <w:name w:val="credit"/>
    <w:basedOn w:val="DefaultParagraphFont"/>
    <w:rsid w:val="00B37879"/>
  </w:style>
  <w:style w:type="paragraph" w:customStyle="1" w:styleId="paragraph">
    <w:name w:val="paragraph"/>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render">
    <w:name w:val="html-render"/>
    <w:basedOn w:val="DefaultParagraphFont"/>
    <w:rsid w:val="00B37879"/>
  </w:style>
  <w:style w:type="character" w:customStyle="1" w:styleId="title">
    <w:name w:val="title"/>
    <w:basedOn w:val="DefaultParagraphFont"/>
    <w:rsid w:val="00B37879"/>
  </w:style>
  <w:style w:type="character" w:customStyle="1" w:styleId="newsletterwidgetdescription">
    <w:name w:val="newsletter_widget_description"/>
    <w:basedOn w:val="DefaultParagraphFont"/>
    <w:rsid w:val="00B37879"/>
  </w:style>
  <w:style w:type="paragraph" w:customStyle="1" w:styleId="videoadlabel">
    <w:name w:val="video_ad_label"/>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uicta-text">
    <w:name w:val="exp-ui__cta-text"/>
    <w:basedOn w:val="DefaultParagraphFont"/>
    <w:rsid w:val="00B37879"/>
  </w:style>
  <w:style w:type="paragraph" w:customStyle="1" w:styleId="fontprimary">
    <w:name w:val="font_primary"/>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7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8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879"/>
    <w:rPr>
      <w:rFonts w:ascii="Times New Roman" w:eastAsia="Times New Roman" w:hAnsi="Times New Roman" w:cs="Times New Roman"/>
      <w:b/>
      <w:bCs/>
      <w:sz w:val="36"/>
      <w:szCs w:val="36"/>
    </w:rPr>
  </w:style>
  <w:style w:type="character" w:customStyle="1" w:styleId="overline">
    <w:name w:val="overline"/>
    <w:basedOn w:val="DefaultParagraphFont"/>
    <w:rsid w:val="00B37879"/>
  </w:style>
  <w:style w:type="character" w:customStyle="1" w:styleId="label">
    <w:name w:val="label"/>
    <w:basedOn w:val="DefaultParagraphFont"/>
    <w:rsid w:val="00B37879"/>
  </w:style>
  <w:style w:type="character" w:customStyle="1" w:styleId="author">
    <w:name w:val="author"/>
    <w:basedOn w:val="DefaultParagraphFont"/>
    <w:rsid w:val="00B37879"/>
  </w:style>
  <w:style w:type="character" w:styleId="Hyperlink">
    <w:name w:val="Hyperlink"/>
    <w:basedOn w:val="DefaultParagraphFont"/>
    <w:uiPriority w:val="99"/>
    <w:semiHidden/>
    <w:unhideWhenUsed/>
    <w:rsid w:val="00B37879"/>
    <w:rPr>
      <w:color w:val="0000FF"/>
      <w:u w:val="single"/>
    </w:rPr>
  </w:style>
  <w:style w:type="character" w:customStyle="1" w:styleId="bold">
    <w:name w:val="bold"/>
    <w:basedOn w:val="DefaultParagraphFont"/>
    <w:rsid w:val="00B37879"/>
  </w:style>
  <w:style w:type="character" w:customStyle="1" w:styleId="date">
    <w:name w:val="date"/>
    <w:basedOn w:val="DefaultParagraphFont"/>
    <w:rsid w:val="00B37879"/>
  </w:style>
  <w:style w:type="character" w:customStyle="1" w:styleId="time">
    <w:name w:val="time"/>
    <w:basedOn w:val="DefaultParagraphFont"/>
    <w:rsid w:val="00B37879"/>
  </w:style>
  <w:style w:type="character" w:customStyle="1" w:styleId="sharebarcommentcount">
    <w:name w:val="sharebar_comment_count"/>
    <w:basedOn w:val="DefaultParagraphFont"/>
    <w:rsid w:val="00B37879"/>
  </w:style>
  <w:style w:type="character" w:customStyle="1" w:styleId="caption">
    <w:name w:val="caption"/>
    <w:basedOn w:val="DefaultParagraphFont"/>
    <w:rsid w:val="00B37879"/>
  </w:style>
  <w:style w:type="character" w:customStyle="1" w:styleId="credit">
    <w:name w:val="credit"/>
    <w:basedOn w:val="DefaultParagraphFont"/>
    <w:rsid w:val="00B37879"/>
  </w:style>
  <w:style w:type="paragraph" w:customStyle="1" w:styleId="paragraph">
    <w:name w:val="paragraph"/>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render">
    <w:name w:val="html-render"/>
    <w:basedOn w:val="DefaultParagraphFont"/>
    <w:rsid w:val="00B37879"/>
  </w:style>
  <w:style w:type="character" w:customStyle="1" w:styleId="title">
    <w:name w:val="title"/>
    <w:basedOn w:val="DefaultParagraphFont"/>
    <w:rsid w:val="00B37879"/>
  </w:style>
  <w:style w:type="character" w:customStyle="1" w:styleId="newsletterwidgetdescription">
    <w:name w:val="newsletter_widget_description"/>
    <w:basedOn w:val="DefaultParagraphFont"/>
    <w:rsid w:val="00B37879"/>
  </w:style>
  <w:style w:type="paragraph" w:customStyle="1" w:styleId="videoadlabel">
    <w:name w:val="video_ad_label"/>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uicta-text">
    <w:name w:val="exp-ui__cta-text"/>
    <w:basedOn w:val="DefaultParagraphFont"/>
    <w:rsid w:val="00B37879"/>
  </w:style>
  <w:style w:type="paragraph" w:customStyle="1" w:styleId="fontprimary">
    <w:name w:val="font_primary"/>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B378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20045">
      <w:bodyDiv w:val="1"/>
      <w:marLeft w:val="0"/>
      <w:marRight w:val="0"/>
      <w:marTop w:val="0"/>
      <w:marBottom w:val="0"/>
      <w:divBdr>
        <w:top w:val="none" w:sz="0" w:space="0" w:color="auto"/>
        <w:left w:val="none" w:sz="0" w:space="0" w:color="auto"/>
        <w:bottom w:val="none" w:sz="0" w:space="0" w:color="auto"/>
        <w:right w:val="none" w:sz="0" w:space="0" w:color="auto"/>
      </w:divBdr>
      <w:divsChild>
        <w:div w:id="1690526347">
          <w:marLeft w:val="0"/>
          <w:marRight w:val="0"/>
          <w:marTop w:val="0"/>
          <w:marBottom w:val="0"/>
          <w:divBdr>
            <w:top w:val="none" w:sz="0" w:space="0" w:color="auto"/>
            <w:left w:val="none" w:sz="0" w:space="0" w:color="auto"/>
            <w:bottom w:val="none" w:sz="0" w:space="0" w:color="auto"/>
            <w:right w:val="none" w:sz="0" w:space="0" w:color="auto"/>
          </w:divBdr>
          <w:divsChild>
            <w:div w:id="451680027">
              <w:marLeft w:val="240"/>
              <w:marRight w:val="240"/>
              <w:marTop w:val="0"/>
              <w:marBottom w:val="0"/>
              <w:divBdr>
                <w:top w:val="none" w:sz="0" w:space="0" w:color="auto"/>
                <w:left w:val="none" w:sz="0" w:space="0" w:color="auto"/>
                <w:bottom w:val="none" w:sz="0" w:space="0" w:color="auto"/>
                <w:right w:val="none" w:sz="0" w:space="0" w:color="auto"/>
              </w:divBdr>
              <w:divsChild>
                <w:div w:id="762609610">
                  <w:marLeft w:val="0"/>
                  <w:marRight w:val="0"/>
                  <w:marTop w:val="120"/>
                  <w:marBottom w:val="120"/>
                  <w:divBdr>
                    <w:top w:val="none" w:sz="0" w:space="0" w:color="auto"/>
                    <w:left w:val="none" w:sz="0" w:space="0" w:color="auto"/>
                    <w:bottom w:val="none" w:sz="0" w:space="0" w:color="auto"/>
                    <w:right w:val="none" w:sz="0" w:space="0" w:color="auto"/>
                  </w:divBdr>
                  <w:divsChild>
                    <w:div w:id="140470167">
                      <w:marLeft w:val="0"/>
                      <w:marRight w:val="120"/>
                      <w:marTop w:val="0"/>
                      <w:marBottom w:val="0"/>
                      <w:divBdr>
                        <w:top w:val="none" w:sz="0" w:space="0" w:color="auto"/>
                        <w:left w:val="none" w:sz="0" w:space="0" w:color="auto"/>
                        <w:bottom w:val="none" w:sz="0" w:space="0" w:color="auto"/>
                        <w:right w:val="none" w:sz="0" w:space="0" w:color="auto"/>
                      </w:divBdr>
                    </w:div>
                    <w:div w:id="1306547234">
                      <w:marLeft w:val="0"/>
                      <w:marRight w:val="0"/>
                      <w:marTop w:val="0"/>
                      <w:marBottom w:val="0"/>
                      <w:divBdr>
                        <w:top w:val="none" w:sz="0" w:space="0" w:color="auto"/>
                        <w:left w:val="none" w:sz="0" w:space="0" w:color="auto"/>
                        <w:bottom w:val="none" w:sz="0" w:space="0" w:color="auto"/>
                        <w:right w:val="none" w:sz="0" w:space="0" w:color="auto"/>
                      </w:divBdr>
                      <w:divsChild>
                        <w:div w:id="10492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972">
                  <w:marLeft w:val="0"/>
                  <w:marRight w:val="0"/>
                  <w:marTop w:val="600"/>
                  <w:marBottom w:val="240"/>
                  <w:divBdr>
                    <w:top w:val="none" w:sz="0" w:space="0" w:color="auto"/>
                    <w:left w:val="none" w:sz="0" w:space="0" w:color="auto"/>
                    <w:bottom w:val="none" w:sz="0" w:space="0" w:color="auto"/>
                    <w:right w:val="none" w:sz="0" w:space="0" w:color="auto"/>
                  </w:divBdr>
                </w:div>
              </w:divsChild>
            </w:div>
          </w:divsChild>
        </w:div>
        <w:div w:id="345598762">
          <w:marLeft w:val="240"/>
          <w:marRight w:val="240"/>
          <w:marTop w:val="0"/>
          <w:marBottom w:val="0"/>
          <w:divBdr>
            <w:top w:val="none" w:sz="0" w:space="0" w:color="auto"/>
            <w:left w:val="none" w:sz="0" w:space="0" w:color="auto"/>
            <w:bottom w:val="none" w:sz="0" w:space="0" w:color="auto"/>
            <w:right w:val="none" w:sz="0" w:space="0" w:color="auto"/>
          </w:divBdr>
        </w:div>
        <w:div w:id="454251110">
          <w:marLeft w:val="240"/>
          <w:marRight w:val="240"/>
          <w:marTop w:val="0"/>
          <w:marBottom w:val="0"/>
          <w:divBdr>
            <w:top w:val="none" w:sz="0" w:space="0" w:color="auto"/>
            <w:left w:val="none" w:sz="0" w:space="0" w:color="auto"/>
            <w:bottom w:val="none" w:sz="0" w:space="0" w:color="auto"/>
            <w:right w:val="none" w:sz="0" w:space="0" w:color="auto"/>
          </w:divBdr>
          <w:divsChild>
            <w:div w:id="1290628808">
              <w:marLeft w:val="0"/>
              <w:marRight w:val="0"/>
              <w:marTop w:val="480"/>
              <w:marBottom w:val="480"/>
              <w:divBdr>
                <w:top w:val="single" w:sz="6" w:space="18" w:color="DDDDDD"/>
                <w:left w:val="none" w:sz="0" w:space="0" w:color="DDDDDD"/>
                <w:bottom w:val="single" w:sz="6" w:space="18" w:color="DDDDDD"/>
                <w:right w:val="none" w:sz="0" w:space="0" w:color="DDDDDD"/>
              </w:divBdr>
              <w:divsChild>
                <w:div w:id="785584588">
                  <w:marLeft w:val="0"/>
                  <w:marRight w:val="0"/>
                  <w:marTop w:val="0"/>
                  <w:marBottom w:val="0"/>
                  <w:divBdr>
                    <w:top w:val="none" w:sz="0" w:space="0" w:color="auto"/>
                    <w:left w:val="none" w:sz="0" w:space="0" w:color="auto"/>
                    <w:bottom w:val="none" w:sz="0" w:space="0" w:color="auto"/>
                    <w:right w:val="none" w:sz="0" w:space="0" w:color="auto"/>
                  </w:divBdr>
                  <w:divsChild>
                    <w:div w:id="1499618373">
                      <w:marLeft w:val="0"/>
                      <w:marRight w:val="0"/>
                      <w:marTop w:val="0"/>
                      <w:marBottom w:val="0"/>
                      <w:divBdr>
                        <w:top w:val="none" w:sz="0" w:space="0" w:color="auto"/>
                        <w:left w:val="none" w:sz="0" w:space="0" w:color="auto"/>
                        <w:bottom w:val="none" w:sz="0" w:space="0" w:color="auto"/>
                        <w:right w:val="none" w:sz="0" w:space="0" w:color="auto"/>
                      </w:divBdr>
                    </w:div>
                    <w:div w:id="1495797461">
                      <w:marLeft w:val="0"/>
                      <w:marRight w:val="0"/>
                      <w:marTop w:val="0"/>
                      <w:marBottom w:val="0"/>
                      <w:divBdr>
                        <w:top w:val="none" w:sz="0" w:space="0" w:color="auto"/>
                        <w:left w:val="none" w:sz="0" w:space="0" w:color="auto"/>
                        <w:bottom w:val="none" w:sz="0" w:space="0" w:color="auto"/>
                        <w:right w:val="none" w:sz="0" w:space="0" w:color="auto"/>
                      </w:divBdr>
                    </w:div>
                    <w:div w:id="2019036038">
                      <w:marLeft w:val="0"/>
                      <w:marRight w:val="0"/>
                      <w:marTop w:val="0"/>
                      <w:marBottom w:val="0"/>
                      <w:divBdr>
                        <w:top w:val="none" w:sz="0" w:space="0" w:color="auto"/>
                        <w:left w:val="none" w:sz="0" w:space="0" w:color="auto"/>
                        <w:bottom w:val="none" w:sz="0" w:space="0" w:color="auto"/>
                        <w:right w:val="none" w:sz="0" w:space="0" w:color="auto"/>
                      </w:divBdr>
                      <w:divsChild>
                        <w:div w:id="1817071071">
                          <w:marLeft w:val="0"/>
                          <w:marRight w:val="0"/>
                          <w:marTop w:val="0"/>
                          <w:marBottom w:val="0"/>
                          <w:divBdr>
                            <w:top w:val="none" w:sz="0" w:space="0" w:color="auto"/>
                            <w:left w:val="none" w:sz="0" w:space="0" w:color="auto"/>
                            <w:bottom w:val="none" w:sz="0" w:space="0" w:color="auto"/>
                            <w:right w:val="none" w:sz="0" w:space="0" w:color="auto"/>
                          </w:divBdr>
                          <w:divsChild>
                            <w:div w:id="3488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83605">
              <w:marLeft w:val="0"/>
              <w:marRight w:val="0"/>
              <w:marTop w:val="0"/>
              <w:marBottom w:val="0"/>
              <w:divBdr>
                <w:top w:val="none" w:sz="0" w:space="0" w:color="auto"/>
                <w:left w:val="none" w:sz="0" w:space="0" w:color="auto"/>
                <w:bottom w:val="none" w:sz="0" w:space="0" w:color="auto"/>
                <w:right w:val="none" w:sz="0" w:space="0" w:color="auto"/>
              </w:divBdr>
              <w:divsChild>
                <w:div w:id="621034169">
                  <w:marLeft w:val="0"/>
                  <w:marRight w:val="0"/>
                  <w:marTop w:val="0"/>
                  <w:marBottom w:val="0"/>
                  <w:divBdr>
                    <w:top w:val="none" w:sz="0" w:space="0" w:color="auto"/>
                    <w:left w:val="none" w:sz="0" w:space="0" w:color="auto"/>
                    <w:bottom w:val="none" w:sz="0" w:space="0" w:color="auto"/>
                    <w:right w:val="none" w:sz="0" w:space="0" w:color="auto"/>
                  </w:divBdr>
                </w:div>
                <w:div w:id="2008285389">
                  <w:marLeft w:val="0"/>
                  <w:marRight w:val="0"/>
                  <w:marTop w:val="0"/>
                  <w:marBottom w:val="0"/>
                  <w:divBdr>
                    <w:top w:val="none" w:sz="0" w:space="0" w:color="auto"/>
                    <w:left w:val="none" w:sz="0" w:space="0" w:color="auto"/>
                    <w:bottom w:val="none" w:sz="0" w:space="0" w:color="auto"/>
                    <w:right w:val="none" w:sz="0" w:space="0" w:color="auto"/>
                  </w:divBdr>
                  <w:divsChild>
                    <w:div w:id="2108575432">
                      <w:marLeft w:val="0"/>
                      <w:marRight w:val="0"/>
                      <w:marTop w:val="0"/>
                      <w:marBottom w:val="0"/>
                      <w:divBdr>
                        <w:top w:val="none" w:sz="0" w:space="0" w:color="auto"/>
                        <w:left w:val="none" w:sz="0" w:space="0" w:color="auto"/>
                        <w:bottom w:val="none" w:sz="0" w:space="0" w:color="auto"/>
                        <w:right w:val="none" w:sz="0" w:space="0" w:color="auto"/>
                      </w:divBdr>
                      <w:divsChild>
                        <w:div w:id="70082837">
                          <w:marLeft w:val="0"/>
                          <w:marRight w:val="0"/>
                          <w:marTop w:val="240"/>
                          <w:marBottom w:val="240"/>
                          <w:divBdr>
                            <w:top w:val="none" w:sz="0" w:space="0" w:color="auto"/>
                            <w:left w:val="none" w:sz="0" w:space="0" w:color="auto"/>
                            <w:bottom w:val="none" w:sz="0" w:space="0" w:color="auto"/>
                            <w:right w:val="none" w:sz="0" w:space="0" w:color="auto"/>
                          </w:divBdr>
                          <w:divsChild>
                            <w:div w:id="1926375951">
                              <w:marLeft w:val="0"/>
                              <w:marRight w:val="0"/>
                              <w:marTop w:val="0"/>
                              <w:marBottom w:val="0"/>
                              <w:divBdr>
                                <w:top w:val="none" w:sz="0" w:space="0" w:color="auto"/>
                                <w:left w:val="none" w:sz="0" w:space="0" w:color="auto"/>
                                <w:bottom w:val="none" w:sz="0" w:space="0" w:color="auto"/>
                                <w:right w:val="none" w:sz="0" w:space="0" w:color="auto"/>
                              </w:divBdr>
                              <w:divsChild>
                                <w:div w:id="140268886">
                                  <w:marLeft w:val="0"/>
                                  <w:marRight w:val="0"/>
                                  <w:marTop w:val="0"/>
                                  <w:marBottom w:val="0"/>
                                  <w:divBdr>
                                    <w:top w:val="none" w:sz="0" w:space="0" w:color="auto"/>
                                    <w:left w:val="none" w:sz="0" w:space="0" w:color="auto"/>
                                    <w:bottom w:val="none" w:sz="0" w:space="0" w:color="auto"/>
                                    <w:right w:val="none" w:sz="0" w:space="0" w:color="auto"/>
                                  </w:divBdr>
                                  <w:divsChild>
                                    <w:div w:id="1617756664">
                                      <w:marLeft w:val="0"/>
                                      <w:marRight w:val="0"/>
                                      <w:marTop w:val="0"/>
                                      <w:marBottom w:val="0"/>
                                      <w:divBdr>
                                        <w:top w:val="none" w:sz="0" w:space="0" w:color="auto"/>
                                        <w:left w:val="none" w:sz="0" w:space="0" w:color="auto"/>
                                        <w:bottom w:val="none" w:sz="0" w:space="0" w:color="auto"/>
                                        <w:right w:val="none" w:sz="0" w:space="0" w:color="auto"/>
                                      </w:divBdr>
                                      <w:divsChild>
                                        <w:div w:id="2054501449">
                                          <w:marLeft w:val="0"/>
                                          <w:marRight w:val="0"/>
                                          <w:marTop w:val="0"/>
                                          <w:marBottom w:val="0"/>
                                          <w:divBdr>
                                            <w:top w:val="none" w:sz="0" w:space="0" w:color="auto"/>
                                            <w:left w:val="none" w:sz="0" w:space="0" w:color="auto"/>
                                            <w:bottom w:val="none" w:sz="0" w:space="0" w:color="auto"/>
                                            <w:right w:val="none" w:sz="0" w:space="0" w:color="auto"/>
                                          </w:divBdr>
                                          <w:divsChild>
                                            <w:div w:id="1396777939">
                                              <w:marLeft w:val="0"/>
                                              <w:marRight w:val="0"/>
                                              <w:marTop w:val="0"/>
                                              <w:marBottom w:val="0"/>
                                              <w:divBdr>
                                                <w:top w:val="none" w:sz="0" w:space="0" w:color="auto"/>
                                                <w:left w:val="none" w:sz="0" w:space="0" w:color="auto"/>
                                                <w:bottom w:val="none" w:sz="0" w:space="0" w:color="auto"/>
                                                <w:right w:val="none" w:sz="0" w:space="0" w:color="auto"/>
                                              </w:divBdr>
                                              <w:divsChild>
                                                <w:div w:id="1136292591">
                                                  <w:marLeft w:val="0"/>
                                                  <w:marRight w:val="0"/>
                                                  <w:marTop w:val="0"/>
                                                  <w:marBottom w:val="0"/>
                                                  <w:divBdr>
                                                    <w:top w:val="none" w:sz="0" w:space="0" w:color="auto"/>
                                                    <w:left w:val="none" w:sz="0" w:space="0" w:color="auto"/>
                                                    <w:bottom w:val="none" w:sz="0" w:space="0" w:color="auto"/>
                                                    <w:right w:val="none" w:sz="0" w:space="0" w:color="auto"/>
                                                  </w:divBdr>
                                                  <w:divsChild>
                                                    <w:div w:id="1538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36468">
              <w:marLeft w:val="0"/>
              <w:marRight w:val="0"/>
              <w:marTop w:val="0"/>
              <w:marBottom w:val="0"/>
              <w:divBdr>
                <w:top w:val="none" w:sz="0" w:space="0" w:color="auto"/>
                <w:left w:val="none" w:sz="0" w:space="0" w:color="auto"/>
                <w:bottom w:val="none" w:sz="0" w:space="0" w:color="auto"/>
                <w:right w:val="none" w:sz="0" w:space="0" w:color="auto"/>
              </w:divBdr>
            </w:div>
            <w:div w:id="613631757">
              <w:marLeft w:val="0"/>
              <w:marRight w:val="0"/>
              <w:marTop w:val="0"/>
              <w:marBottom w:val="0"/>
              <w:divBdr>
                <w:top w:val="none" w:sz="0" w:space="0" w:color="auto"/>
                <w:left w:val="none" w:sz="0" w:space="0" w:color="auto"/>
                <w:bottom w:val="none" w:sz="0" w:space="0" w:color="auto"/>
                <w:right w:val="none" w:sz="0" w:space="0" w:color="auto"/>
              </w:divBdr>
            </w:div>
            <w:div w:id="1407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gbh.org/news/local/2018-11-07/first-massachusetts-compassionate-release-prisoner-goes-home" TargetMode="External"/><Relationship Id="rId13" Type="http://schemas.openxmlformats.org/officeDocument/2006/relationships/hyperlink" Target="https://malegislature.gov/Bills/194/S2857/CommitteeSummary"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bu.edu/law/record/articles/2018/compassionate-release-practicum-to-help-terminally-ill-inmates-seek-relief/" TargetMode="External"/><Relationship Id="rId12" Type="http://schemas.openxmlformats.org/officeDocument/2006/relationships/hyperlink" Target="https://www.cdcr.ca.gov/bph/elderly-parole-hearings-overview/"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QLavg9Ma7xA" TargetMode="External"/><Relationship Id="rId11" Type="http://schemas.openxmlformats.org/officeDocument/2006/relationships/hyperlink" Target="https://malegislature.gov/Bills/194/S1722/CommitteeSummary" TargetMode="External"/><Relationship Id="rId5" Type="http://schemas.openxmlformats.org/officeDocument/2006/relationships/hyperlink" Target="https://www.bostonglobe.com/about/staff-list/staff/editorial-board/" TargetMode="External"/><Relationship Id="rId15" Type="http://schemas.openxmlformats.org/officeDocument/2006/relationships/fontTable" Target="fontTable.xml"/><Relationship Id="rId10" Type="http://schemas.openxmlformats.org/officeDocument/2006/relationships/hyperlink" Target="https://www.mass.gov/doc/frequently-asked-questions-july-2025/download"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wbur.org/news/2017/10/19/inmate-health-care-spending" TargetMode="External"/><Relationship Id="rId14" Type="http://schemas.openxmlformats.org/officeDocument/2006/relationships/hyperlink" Target="https://www.twitter.com/Globe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9de78fd32b75cd17c84da14519dde03d">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6372e2254ae75087c87b8929a718bb20"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885B35-ADE2-42A0-A3A9-00124964A83E}"/>
</file>

<file path=customXml/itemProps2.xml><?xml version="1.0" encoding="utf-8"?>
<ds:datastoreItem xmlns:ds="http://schemas.openxmlformats.org/officeDocument/2006/customXml" ds:itemID="{95B4BA19-8C0E-4155-A755-0267740C5896}"/>
</file>

<file path=customXml/itemProps3.xml><?xml version="1.0" encoding="utf-8"?>
<ds:datastoreItem xmlns:ds="http://schemas.openxmlformats.org/officeDocument/2006/customXml" ds:itemID="{96A295A3-FD9C-4C8F-9EF2-DABCCC7398DA}"/>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6162</Characters>
  <Application>Microsoft Office Word</Application>
  <DocSecurity>0</DocSecurity>
  <Lines>51</Lines>
  <Paragraphs>14</Paragraphs>
  <ScaleCrop>false</ScaleCrop>
  <Company>Hampshire Sheriff's Office</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Thomas</dc:creator>
  <cp:keywords/>
  <dc:description/>
  <cp:lastModifiedBy>Mitchell, Thomas</cp:lastModifiedBy>
  <cp:revision>2</cp:revision>
  <dcterms:created xsi:type="dcterms:W3CDTF">2026-06-17T10:57:00Z</dcterms:created>
  <dcterms:modified xsi:type="dcterms:W3CDTF">2026-06-17T10:59:00Z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